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51e21" w14:textId="de51e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 Әкімшілігінің ведомстволық бағыныстағы мемлекеттік мекемелерін арнайы автокөлік құралдарымен қамтамасыз етудің заттай нормаларын бекіту туралы</w:t>
      </w:r>
    </w:p>
    <w:p>
      <w:pPr>
        <w:spacing w:after="0"/>
        <w:ind w:left="0"/>
        <w:jc w:val="both"/>
      </w:pPr>
      <w:r>
        <w:rPr>
          <w:rFonts w:ascii="Times New Roman"/>
          <w:b w:val="false"/>
          <w:i w:val="false"/>
          <w:color w:val="000000"/>
          <w:sz w:val="28"/>
        </w:rPr>
        <w:t>Қазақстан Республикасы Президенті Кеңсесі бастығының 2019 жылғы 3 желтоқсандағы № 19-42-3.3.22 бұйрығы. Қазақстан Республикасының Әділет министрлігінде 2019 жылғы 19 желтоқсанда № 19742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69-бабына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Қосымшаға сәйкес Қазақстан Республикасы Президенті Әкімшілігінің ведомстволық бағыныстағы мемлекеттік мекемелерін арнайы автокөлік құралдарымен қамтамасыз етудің заттай </w:t>
      </w:r>
      <w:r>
        <w:rPr>
          <w:rFonts w:ascii="Times New Roman"/>
          <w:b w:val="false"/>
          <w:i w:val="false"/>
          <w:color w:val="000000"/>
          <w:sz w:val="28"/>
        </w:rPr>
        <w:t>нормалары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Президенті Әкімшілігінің ведомстволық бағынысты мемлекеттік мекемелерінің арнайы автокөлік құралдарының заттай нормаларын бекіту туралы" Қазақстан Республикасы Президенті Кеңсесі бастығының 2017 жылғы 15 мамырдағы № 17-42-3.3.7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 (нормативтік құқықтық актілердің мемлекеттік тіркеу тізілімінде № 15262 болып тіркелген, Қазақстан Республикасының нормативтік құқықтық актілердің электрондық түрдегі эталондық бақылау банкіде 2017 жылғы 3 шілдеде жарияланған).</w:t>
      </w:r>
    </w:p>
    <w:bookmarkEnd w:id="2"/>
    <w:bookmarkStart w:name="z4" w:id="3"/>
    <w:p>
      <w:pPr>
        <w:spacing w:after="0"/>
        <w:ind w:left="0"/>
        <w:jc w:val="both"/>
      </w:pPr>
      <w:r>
        <w:rPr>
          <w:rFonts w:ascii="Times New Roman"/>
          <w:b w:val="false"/>
          <w:i w:val="false"/>
          <w:color w:val="000000"/>
          <w:sz w:val="28"/>
        </w:rPr>
        <w:t>
      3. Қазақстан Республикасы Президенті Кеңсесінің қаржы және бухгалтерлік есеп секторы:</w:t>
      </w:r>
    </w:p>
    <w:bookmarkEnd w:id="3"/>
    <w:bookmarkStart w:name="z5" w:id="4"/>
    <w:p>
      <w:pPr>
        <w:spacing w:after="0"/>
        <w:ind w:left="0"/>
        <w:jc w:val="both"/>
      </w:pPr>
      <w:r>
        <w:rPr>
          <w:rFonts w:ascii="Times New Roman"/>
          <w:b w:val="false"/>
          <w:i w:val="false"/>
          <w:color w:val="000000"/>
          <w:sz w:val="28"/>
        </w:rPr>
        <w:t>
      1) Қазақстан Республикасының заңнамасында белгіленген тәртіппен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мемлекеттік тіркеген күнінен бастап күнтізбелік он күн ішінде оның қазақ және орыс тілдеріндегі көшірмесін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кәсіпорынға жолдауды қамтамасыз етсін.</w:t>
      </w:r>
    </w:p>
    <w:bookmarkEnd w:id="5"/>
    <w:bookmarkStart w:name="z7" w:id="6"/>
    <w:p>
      <w:pPr>
        <w:spacing w:after="0"/>
        <w:ind w:left="0"/>
        <w:jc w:val="both"/>
      </w:pPr>
      <w:r>
        <w:rPr>
          <w:rFonts w:ascii="Times New Roman"/>
          <w:b w:val="false"/>
          <w:i w:val="false"/>
          <w:color w:val="000000"/>
          <w:sz w:val="28"/>
        </w:rPr>
        <w:t>
      4. Осы бұйрықтың орындалуын бақылау Қазақстан Республикасы Президенті Кеңсесі бастығының орынбасары – бас бухгалтер Е.К.Арпабаевқа жүктелсін.</w:t>
      </w:r>
    </w:p>
    <w:bookmarkEnd w:id="6"/>
    <w:bookmarkStart w:name="z8" w:id="7"/>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Президенті Кеңсесінің бастығы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Онжанов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Президенті Кеңсесі бастығының</w:t>
            </w:r>
            <w:r>
              <w:br/>
            </w:r>
            <w:r>
              <w:rPr>
                <w:rFonts w:ascii="Times New Roman"/>
                <w:b w:val="false"/>
                <w:i w:val="false"/>
                <w:color w:val="000000"/>
                <w:sz w:val="20"/>
              </w:rPr>
              <w:t xml:space="preserve">2019 жылғы 3 желтоқсандағы </w:t>
            </w:r>
            <w:r>
              <w:br/>
            </w:r>
            <w:r>
              <w:rPr>
                <w:rFonts w:ascii="Times New Roman"/>
                <w:b w:val="false"/>
                <w:i w:val="false"/>
                <w:color w:val="000000"/>
                <w:sz w:val="20"/>
              </w:rPr>
              <w:t>№ 19-42-3.3.22 бұйрығына</w:t>
            </w:r>
            <w:r>
              <w:br/>
            </w:r>
            <w:r>
              <w:rPr>
                <w:rFonts w:ascii="Times New Roman"/>
                <w:b w:val="false"/>
                <w:i w:val="false"/>
                <w:color w:val="000000"/>
                <w:sz w:val="20"/>
              </w:rPr>
              <w:t>ҚОСЫМША</w:t>
            </w:r>
          </w:p>
        </w:tc>
      </w:tr>
    </w:tbl>
    <w:bookmarkStart w:name="z10" w:id="8"/>
    <w:p>
      <w:pPr>
        <w:spacing w:after="0"/>
        <w:ind w:left="0"/>
        <w:jc w:val="left"/>
      </w:pPr>
      <w:r>
        <w:rPr>
          <w:rFonts w:ascii="Times New Roman"/>
          <w:b/>
          <w:i w:val="false"/>
          <w:color w:val="000000"/>
        </w:rPr>
        <w:t xml:space="preserve"> Қазақстан Республикасы Президенті Әкімшілігінің ведомстволық бағыныстағы мемлекеттік мекемелерін арнайы автокөлік құралдарымен қамтамасыз етудің ЗАТТАЙ НОРМАЛАРЫ</w:t>
      </w:r>
    </w:p>
    <w:bookmarkEnd w:id="8"/>
    <w:p>
      <w:pPr>
        <w:spacing w:after="0"/>
        <w:ind w:left="0"/>
        <w:jc w:val="both"/>
      </w:pPr>
      <w:r>
        <w:rPr>
          <w:rFonts w:ascii="Times New Roman"/>
          <w:b w:val="false"/>
          <w:i w:val="false"/>
          <w:color w:val="ff0000"/>
          <w:sz w:val="28"/>
        </w:rPr>
        <w:t xml:space="preserve">
      Ескерту. Қосымша жаңа редакцияа – ҚР Президенті Кеңсесі бастығының 27.10.2020 </w:t>
      </w:r>
      <w:r>
        <w:rPr>
          <w:rFonts w:ascii="Times New Roman"/>
          <w:b w:val="false"/>
          <w:i w:val="false"/>
          <w:color w:val="ff0000"/>
          <w:sz w:val="28"/>
        </w:rPr>
        <w:t>№ 20-42-3.3.15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24"/>
        <w:gridCol w:w="1486"/>
        <w:gridCol w:w="1486"/>
        <w:gridCol w:w="3604"/>
      </w:tblGrid>
      <w:tr>
        <w:trPr>
          <w:trHeight w:val="30" w:hRule="atLeast"/>
        </w:trPr>
        <w:tc>
          <w:tcPr>
            <w:tcW w:w="5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автокөлік құралдарын қолдануға құқығы бар мемлекеттік мекемелер</w:t>
            </w:r>
          </w:p>
        </w:tc>
        <w:tc>
          <w:tcPr>
            <w:tcW w:w="1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мақсаты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автокөлік құралдарының заттай нормалары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автомобилі және/немесе жолаушылар автобусы, микроавтобус</w:t>
            </w:r>
          </w:p>
        </w:tc>
      </w:tr>
      <w:tr>
        <w:trPr>
          <w:trHeight w:val="30" w:hRule="atLeast"/>
        </w:trPr>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 жанындағы "Орталық коммуникациялар қызметі" республикалық мемлекеттік мекемесі</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Ескертпе:* - бір автокөліктің бір айдағы жүру лимиті 2100 км.</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