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5dc1" w14:textId="d0e5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23 желтоқсандағы № 1406 бұйрығы. Қазақстан Республикасының Әділет министрлігінде 2019 жылғы 24 желтоқсанда № 19757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2016 жылғы 16 наурызда "Әділет" ақпараттық-құқықтық жүйесінде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1 "Ағымдағы шығындар" деген санатта:</w:t>
      </w:r>
    </w:p>
    <w:bookmarkEnd w:id="3"/>
    <w:bookmarkStart w:name="z6" w:id="4"/>
    <w:p>
      <w:pPr>
        <w:spacing w:after="0"/>
        <w:ind w:left="0"/>
        <w:jc w:val="both"/>
      </w:pPr>
      <w:r>
        <w:rPr>
          <w:rFonts w:ascii="Times New Roman"/>
          <w:b w:val="false"/>
          <w:i w:val="false"/>
          <w:color w:val="000000"/>
          <w:sz w:val="28"/>
        </w:rPr>
        <w:t>
      01 "Тауарлар мен қызметтерге шығындар" деген сыныпта:</w:t>
      </w:r>
    </w:p>
    <w:bookmarkEnd w:id="4"/>
    <w:bookmarkStart w:name="z7" w:id="5"/>
    <w:p>
      <w:pPr>
        <w:spacing w:after="0"/>
        <w:ind w:left="0"/>
        <w:jc w:val="both"/>
      </w:pPr>
      <w:r>
        <w:rPr>
          <w:rFonts w:ascii="Times New Roman"/>
          <w:b w:val="false"/>
          <w:i w:val="false"/>
          <w:color w:val="000000"/>
          <w:sz w:val="28"/>
        </w:rPr>
        <w:t>
      150 "Қызметтер мен жұмыстарды сатып алу" деген кіші сыныпта:</w:t>
      </w:r>
    </w:p>
    <w:bookmarkEnd w:id="5"/>
    <w:bookmarkStart w:name="z8" w:id="6"/>
    <w:p>
      <w:pPr>
        <w:spacing w:after="0"/>
        <w:ind w:left="0"/>
        <w:jc w:val="both"/>
      </w:pPr>
      <w:r>
        <w:rPr>
          <w:rFonts w:ascii="Times New Roman"/>
          <w:b w:val="false"/>
          <w:i w:val="false"/>
          <w:color w:val="000000"/>
          <w:sz w:val="28"/>
        </w:rPr>
        <w:t>
      159 "Өзге де қызметтер мен жұмыстарға ақы төлеу" деген ерекшелік бойынша:</w:t>
      </w:r>
    </w:p>
    <w:bookmarkEnd w:id="6"/>
    <w:bookmarkStart w:name="z9"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bookmarkStart w:name="z10" w:id="8"/>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Индустрия жəне инфрақұрылымдық даму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Қазақстан Республикасы Экология, Геология және табиғи ресурстар министрлігі, Қазақстан Республикасы Сауда және интеграция министрлігі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бағдарламасы бойынша, Қазақстан Республикасының Денсаулық сақтау министрлігі, Қазақстан Республикасының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"Азаптаулардың алдын алу жөніндегі Ұлттық алдын алу тетігін нығайту"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2001 жылғы 6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дауларды реттеу жөніндегі Халықаралық орталықтың шығыстарына ақы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End w:id="8"/>
    <w:bookmarkStart w:name="z11" w:id="9"/>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End w:id="9"/>
    <w:bookmarkStart w:name="z12" w:id="10"/>
    <w:p>
      <w:pPr>
        <w:spacing w:after="0"/>
        <w:ind w:left="0"/>
        <w:jc w:val="both"/>
      </w:pPr>
      <w:r>
        <w:rPr>
          <w:rFonts w:ascii="Times New Roman"/>
          <w:b w:val="false"/>
          <w:i w:val="false"/>
          <w:color w:val="000000"/>
          <w:sz w:val="28"/>
        </w:rPr>
        <w:t>
      2. Қазақстан Республикасы Қаржы министрлiгiнiң Бюджеттік заңнамасы департаменті (З.А. Ерназарова) заңнамада белгіленген тәртіппен:</w:t>
      </w:r>
    </w:p>
    <w:bookmarkEnd w:id="10"/>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13" w:id="11"/>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Бірінші Орынбасары-Қаржы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