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9321" w14:textId="ae2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(пилоттық жоба)" Қазақстан Республикасы Премьер-Министрінің Бірінші орынбасары – Қазақстан Республикасы Қаржы министрінің 2019 жылғы 3 қазандағы № 1084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26 желтоқсандағы № 1421 бұйрығы. Қазақстан Республикасының Әділет министрлігінде 2019 жылғы 30 желтоқсанда № 19789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(пилоттық жоба)" Қазақстан Республикасы Премьер-Министрінің Бірінші орынбасары – Қазақстан Республикасы Қаржы министрінің 2019 жылғы 3 қазандағы № 1084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19445 болып тіркелген, Қазақстан Республикасы нормативтік құқықтық актілерінің эталондық бақылау банкінде 2019 жылғы 7 қазанда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(пилоттық жоба):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кірістер органдары: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есептілігін ұсыну мерзімі аяқталғанға дейін камералдық бақылау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пилоттық жобаны іске асыру барысында жоғары тәуекел деңгейіне жатқызылған салық төлеушіден қаржы-шаруашылық операциясын жүзеге асыру фактісін растайтын құжаттарды ұсынуды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пилоттық жоба шеңберінде ЭШФ жазып беруге шектеу жүргізілген салық төлеушілер тізімі айына бір реттен жиі емес Комитеттің http://kgd.gov.kz ресми сайтында орналастыруға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Қағидалардың шеңберінде жолданған хабарламалар ол тапсырылған (алған) күннен бастап бес жұмыс күні ішінде орындауға жатады.";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Комитет салық төлеушіге жоғары тәуекел дәрежесін берген соң бір жұмыс күні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жазып берілген ЭШФ көрсете отырып (олар болған кезде), салық төлеушінің атына хабарлама. Бұл ретте осындай ЭШФ жазып берілген күн 2019 жылғы бірінші қаңтардан ерте болуы мүмкін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ЭШФ АЖ салық төлеушінің жоғары тәуекел дәрежесіне жатқызылатындығы туралы хабардар ету және, егер хабарлама орындалмаған жағдайда, ЭШФ АЖ кіруге шектеу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ЭШФ деректеріне сәйкес тауарларды, жұмыстарды, қызметтерді алушы болып табылатын салық төлеушіге "Салық төлеушілердің кабинеті" веб-қосымшасында хабарлама жолдайды.";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редакцияларда жазылсын: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Мемлекеттік кірістер органдары мынадай жағдайларда және мерзімдерде: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осындай түсіндірулер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көрсетілген мәліметтер қамтылмаған жағдайда, түсіндіруді талдау аяқталған күннен кейін бір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осындай хабарлама орындалмаған жағдайда, хабарламаны орындау мерзімі өткеннен кейін бір жұмыс күні ішінде ЭШФ АЖ кіруге шектеу қолданады.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мемлекеттік кірістер органдары ЭШФ АЖ-ға кіруге осындай шектеу болған кезде тәуекелдерді басқару жүйесін қолдану туралы, сондай-ақ хабарламаның орындалмауы туралы ЭШФ АЖ-ға хабарлама жолдайды.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Хабарлама орындалған жағдайда мемлекеттік кірістер органы осындай хабарлама орындалғаннан кейін бір жұмыс күні ішінде ЭШФ АЖ-ға кіруге шектеуді қолдануды жояды.";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16, 17 және 18-тармақтармен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Хабарламаны орындағаннан кейін ЭШФ жазып беруге шектеуді алып тастаған жағдайда,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ЭШФ жазып беру мерзімі осындай шектеу кезіңіне ұзартылады.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Камералдық бақылау және камералдық бақылау нәтижелері бойынша мемлекеттік кірістер органдары анықтаған бұзушылықтарды жою туралы хабарламаны орындау, осы Қағидаларда көзделген ерекшеліктерді қоспағанда,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10-тарауында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жүзеге асырылады.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Хабарламаны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тәсілдердің бірімен орындаған жағдайда, салық төлеуші бойынша пилоттық жобаның шеңберінде берілген тәуекел дәрежесі алынып тасталады.".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