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9321" w14:textId="ae2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 (пилоттық жоба)" Қазақстан Республикасы Премьер-Министрінің Бірінші орынбасары – Қазақстан Республикасы Қаржы министрінің 2019 жылғы 3 қазандағы № 1084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26 желтоқсандағы № 1421 бұйрығы. Қазақстан Республикасының Әділет министрлігінде 2019 жылғы 30 желтоқсанда № 19789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 (пилоттық жоба)" Қазақстан Республикасы Премьер-Министрінің Бірінші орынбасары – Қазақстан Республикасы Қаржы министрінің 2019 жылғы 3 қазандағы № 1084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19445 болып тіркелген, Қазақстан Республикасы нормативтік құқықтық актілерінің эталондық бақылау банкінде 2019 жылғы 7 қазанда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(пилоттық жоба):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Мемлекеттік кірістер органдары: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 есептілігін ұсыну мерзімі аяқталғанға дейін камералдық бақылау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пилоттық жобаны іске асыру барысында жоғары тәуекел деңгейіне жатқызылған салық төлеушіден қаржы-шаруашылық операциясын жүзеге асыру фактісін растайтын құжаттарды ұсынуды талап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пилоттық жоба шеңберінде ЭШФ жазып беруге шектеу жүргізілген салық төлеушілер тізімі айына бір реттен жиі емес Комитеттің http://kgd.gov.kz ресми сайтында орналастыруға құқылы.";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Осы Қағидалардың шеңберінде жолданған хабарламалар ол тапсырылған (алған) күннен бастап бес жұмыс күні ішінде орындауға жатады.";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Комитет салық төлеушіге жоғары тәуекел дәрежесін берген соң бір жұмыс күні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жазып берілген ЭШФ көрсете отырып (олар болған кезде), салық төлеушінің атына хабарлама. Бұл ретте осындай ЭШФ жазып берілген күн 2019 жылғы бірінші қаңтардан ерте болуы мүмкін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ЭШФ АЖ салық төлеушінің жоғары тәуекел дәрежесіне жатқызылатындығы туралы хабардар ету және, егер хабарлама орындалмаған жағдайда, ЭШФ АЖ кіруге шектеу қолданылады;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ЭШФ деректеріне сәйкес тауарларды, жұмыстарды, қызметтерді алушы болып табылатын салық төлеушіге "Салық төлеушілердің кабинеті" веб-қосымшасында хабарлама жолдайды.";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редакцияларда жазылсын: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Мемлекеттік кірістер органдары мынадай жағдайларда және мерзімдерде: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осындай түсіндірулер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 көрсетілген мәліметтер қамтылмаған жағдайда, түсіндіруді талдау аяқталған күннен кейін бір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осындай хабарлама орындалмаған жағдайда, хабарламаны орындау мерзімі өткеннен кейін бір жұмыс күні ішінде ЭШФ АЖ кіруге шектеу қолданады.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қатар, мемлекеттік кірістер органдары ЭШФ АЖ-ға кіруге осындай шектеу болған кезде тәуекелдерді басқару жүйесін қолдану туралы, сондай-ақ хабарламаның орындалмауы туралы ЭШФ АЖ-ға хабарлама жолдайды.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Хабарлама орындалған жағдайда мемлекеттік кірістер органы осындай хабарлама орындалғаннан кейін бір жұмыс күні ішінде ЭШФ АЖ-ға кіруге шектеуді қолдануды жояды.";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16, 17 және 18-тармақтармен толықтырылсын: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Хабарламаны орындағаннан кейін ЭШФ жазып беруге шектеуді алып тастаған жағдайда,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413-бабында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ЭШФ жазып беру мерзімі осындай шектеу кезіңіне ұзартылады.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Камералдық бақылау және камералдық бақылау нәтижелері бойынша мемлекеттік кірістер органдары анықтаған бұзушылықтарды жою туралы хабарламаны орындау, осы Қағидаларда көзделген ерекшеліктерді қоспағанда,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10-тарауында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жүзеге асырылады.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Хабарламаны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тәсілдердің бірімен орындаған жағдайда, салық төлеуші бойынша пилоттық жобаның шеңберінде берілген тәуекел дәрежесі алынып тасталады.".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