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c802" w14:textId="5b3c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2019-2020, 2020-2021 оқу жылдарына арналған мемлекеттік білім беру тапсырысын бекіту туралы" Ақмола облысы әкімдігінің 2018 жылғы 15 маусымдағы № А-7/269 қаулысына өзгерістер енгізу туралы</w:t>
      </w:r>
    </w:p>
    <w:p>
      <w:pPr>
        <w:spacing w:after="0"/>
        <w:ind w:left="0"/>
        <w:jc w:val="both"/>
      </w:pPr>
      <w:r>
        <w:rPr>
          <w:rFonts w:ascii="Times New Roman"/>
          <w:b w:val="false"/>
          <w:i w:val="false"/>
          <w:color w:val="000000"/>
          <w:sz w:val="28"/>
        </w:rPr>
        <w:t>Ақмола облысы әкімдігінің 2019 жылғы 12 сәуірдегі № А-4/166 қаулысы. Ақмола облысының Әділет департаментінде 2019 жылғы 22 сәуірде № 7141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2007 жылғы 27 шілдедегі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"2018-2019, 2019-2020, 2020-2021 оқу жылдарына арналған мемлекеттік білім беру тапсырысын бекіту туралы" Ақмола облысы әкімдігінің 2018 жылғы 15 маусымдағы № А-7/269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6703 болып тіркелген, Қазақстан Республикасы нормативтiк құқықтық актілерінің электрондық түрдегі эталондық бақылау банкiнде 2018 жылғы 5 шілдеде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"2018-2019, 2019-2020, 2020-2021 оқу жылдарына арналған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""Білім туралы" 2007 жылғы 27 шілдедегі Қазақстан Республикасының Заңының 6-бабы 2-тармағындағы 8-3) тармақшасына сәйкес, Ақмола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жергілікті бюджет есебінен техникалық және кәсіптік, орта білімнен кейінгі білімі бар кадрларды даярлауға арналған 2018-2019 оқу жылына арналған мемлекеттік білім беру тапсырысы;</w:t>
      </w:r>
    </w:p>
    <w:p>
      <w:pPr>
        <w:spacing w:after="0"/>
        <w:ind w:left="0"/>
        <w:jc w:val="both"/>
      </w:pPr>
      <w:r>
        <w:rPr>
          <w:rFonts w:ascii="Times New Roman"/>
          <w:b w:val="false"/>
          <w:i w:val="false"/>
          <w:color w:val="000000"/>
          <w:sz w:val="28"/>
        </w:rPr>
        <w:t>
      2) жергілікті бюджет есебінен техникалық және кәсіптік, орта білімнен кейінгі білімі бар кадрларды даярлауға арналған 2019-2020 оқу жылына арналған мемлекеттік білім беру тапсырысы;</w:t>
      </w:r>
    </w:p>
    <w:p>
      <w:pPr>
        <w:spacing w:after="0"/>
        <w:ind w:left="0"/>
        <w:jc w:val="both"/>
      </w:pPr>
      <w:r>
        <w:rPr>
          <w:rFonts w:ascii="Times New Roman"/>
          <w:b w:val="false"/>
          <w:i w:val="false"/>
          <w:color w:val="000000"/>
          <w:sz w:val="28"/>
        </w:rPr>
        <w:t>
      3) жергілікті бюджет есебінен техникалық және кәсіптік, орта білімнен кейінгі білімі бар кадрларды даярлауға арналған 2020-2021 оқу жылына арналған мемлекеттік білім беру тапсырысы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"Ақмола облысының білім басқармасы" мемлекеттік мекемесі мүдделі органдармен бірлесе отырып, жергілікті бюджет есебінен техникалық және кәсіптік, орта білімнен кейінгі білімі бар кадрларды даярлауға арналған бекітілген мемлекеттік білім беру тапсырысын орналастыру бойынша шаралар қолдансын.";</w:t>
      </w:r>
    </w:p>
    <w:bookmarkStart w:name="z7" w:id="2"/>
    <w:p>
      <w:pPr>
        <w:spacing w:after="0"/>
        <w:ind w:left="0"/>
        <w:jc w:val="both"/>
      </w:pPr>
      <w:r>
        <w:rPr>
          <w:rFonts w:ascii="Times New Roman"/>
          <w:b w:val="false"/>
          <w:i w:val="false"/>
          <w:color w:val="000000"/>
          <w:sz w:val="28"/>
        </w:rPr>
        <w:t xml:space="preserve">
      жоғарыда көрсетілген қаулымен бекітілген жергілікті бюджет есебінен техникалық және кәсіптік, орта білімнен кейінгі білімі бар мамандарды дайындау 2018-2019 оқу жылына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жоғарыда көрсетілген қаулымен бекітілген жергілікті бюджет есебінен техникалық және кәсіптік, орта білімнен кейінгі білімі бар мамандарды дайындау 2019-2020 оқу жылына арналған мемлекеттік білім беру тапсырысында: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"Жергілікті бюджет есебінен техникалық және кәсіптік, орта білімнен кейінгі білімі бар кадрларды даярлауға арналған 2019-2020 оқу жылына арналған мемлекеттік білім беру тапсырысы";</w:t>
      </w:r>
    </w:p>
    <w:bookmarkStart w:name="z10" w:id="4"/>
    <w:p>
      <w:pPr>
        <w:spacing w:after="0"/>
        <w:ind w:left="0"/>
        <w:jc w:val="both"/>
      </w:pPr>
      <w:r>
        <w:rPr>
          <w:rFonts w:ascii="Times New Roman"/>
          <w:b w:val="false"/>
          <w:i w:val="false"/>
          <w:color w:val="000000"/>
          <w:sz w:val="28"/>
        </w:rPr>
        <w:t>
      жоғарыда көрсетілген қаулымен бекітілген жергілікті бюджет есебінен техникалық және кәсіптік, орта білімнен кейінгі білімі бар мамандарды дайындау 2020-2021 оқу жылына арналған мемлекеттік білім беру тапсырысында: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"Жергілікті бюджет есебінен техникалық және кәсіптік, орта білімнен кейінгі білімі бар кадрларды даярлауға арналған 2020-2021 оқу жылына арналған мемлекеттік білім беру тапсырысы".</w:t>
      </w:r>
    </w:p>
    <w:bookmarkStart w:name="z12" w:id="5"/>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 Мысырәлімоваға жүктелсін.</w:t>
      </w:r>
    </w:p>
    <w:bookmarkEnd w:id="5"/>
    <w:bookmarkStart w:name="z13" w:id="6"/>
    <w:p>
      <w:pPr>
        <w:spacing w:after="0"/>
        <w:ind w:left="0"/>
        <w:jc w:val="both"/>
      </w:pPr>
      <w:r>
        <w:rPr>
          <w:rFonts w:ascii="Times New Roman"/>
          <w:b w:val="false"/>
          <w:i w:val="false"/>
          <w:color w:val="000000"/>
          <w:sz w:val="28"/>
        </w:rPr>
        <w:t>
      3. Осы қаулы күші 2018 жылғы 1 қаңтардан бастап туындаған құқықтық қатынастарға тарайды.</w:t>
      </w:r>
    </w:p>
    <w:bookmarkEnd w:id="6"/>
    <w:bookmarkStart w:name="z14" w:id="7"/>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12 сәуірдегі</w:t>
            </w:r>
            <w:r>
              <w:br/>
            </w:r>
            <w:r>
              <w:rPr>
                <w:rFonts w:ascii="Times New Roman"/>
                <w:b w:val="false"/>
                <w:i w:val="false"/>
                <w:color w:val="000000"/>
                <w:sz w:val="20"/>
              </w:rPr>
              <w:t>№ А-4/166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А-7/269 қаулысымен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Жергілікті бюджет есебінен техникалық және кәсіптік, орта білімнен кейінгі білімі бар кадрларды даярлауға арналған 2018-2019 оқу жылына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4021"/>
        <w:gridCol w:w="2522"/>
        <w:gridCol w:w="4286"/>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атауы (бағыты)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студентті оқытуға жұмсалатын орташа шығыстар (мың теңгемен)</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фармацевтика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экономика және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өндірісін өндіру өнеркәсібі және пайдалы қазбаларды өндіру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машина жасау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(салалар бойынша)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құрастыру, пайдалану және жөндеу (салалар бойынша). Көлікті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телекоммуникация және ақпараттық технологиялар. Электрондық техника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экология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