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9978" w14:textId="8809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29 тамыздағы № A-9/406 қаулысы. Ақмола облысының Әділет департаментінде 2019 жылғы 10 қыркүйекте № 7375 болып тіркелді. Күші жойылды - Ақмола облысы әкімдігінің 2020 жылғы 26 наурыздағы № А-4/156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 әкімдігінің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А-9/406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7"/>
    <w:bookmarkStart w:name="z10" w:id="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бұйрығымен бекітілген (Нормативтік құқықтық актілерді мемлекеттік тіркеу тізілімінде № 11284 болып тіркелген)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8"/>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электрондық цифрлық қолтаңбасын (бұдан әрі – ЭЦҚ) пайдалана отырып, оның қабылданғанын қол қою жолымен растайды – 4 сағат;</w:t>
      </w:r>
    </w:p>
    <w:p>
      <w:pPr>
        <w:spacing w:after="0"/>
        <w:ind w:left="0"/>
        <w:jc w:val="both"/>
      </w:pPr>
      <w:r>
        <w:rPr>
          <w:rFonts w:ascii="Times New Roman"/>
          <w:b w:val="false"/>
          <w:i w:val="false"/>
          <w:color w:val="000000"/>
          <w:sz w:val="28"/>
        </w:rPr>
        <w:t>
      Бұл хабарлама тауар өндіруші өз бетінше тіркелген жағдайда, оның субсидиялаудың ақпараттық жүйесіндағы (бұдан әрі – САЖ) Жеке кабинетінде қолжетімді болады.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өтінімді қабылдағанын растағаннан кейін САЖ-да "Қазынашылық-клиент" ақпараттық жүйесіне жүктелетін субсидияларды төлеуге арналған төлем тапсырмаларын қалыптастырады – 1 жұмыс күні;</w:t>
      </w:r>
    </w:p>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бюджеттік қаражат көлемінен асатын өтінімдер бойынша субсидияларды төлеу өтінімдердің келіп түскен күніне сәйкес кезектілік бойынша келесі айда жүзеге асырылады.</w:t>
      </w:r>
    </w:p>
    <w:bookmarkStart w:name="z14" w:id="12"/>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2"/>
    <w:p>
      <w:pPr>
        <w:spacing w:after="0"/>
        <w:ind w:left="0"/>
        <w:jc w:val="both"/>
      </w:pPr>
      <w:r>
        <w:rPr>
          <w:rFonts w:ascii="Times New Roman"/>
          <w:b w:val="false"/>
          <w:i w:val="false"/>
          <w:color w:val="000000"/>
          <w:sz w:val="28"/>
        </w:rPr>
        <w:t>
      1) өтінімді тіркеу;</w:t>
      </w:r>
    </w:p>
    <w:p>
      <w:pPr>
        <w:spacing w:after="0"/>
        <w:ind w:left="0"/>
        <w:jc w:val="both"/>
      </w:pPr>
      <w:r>
        <w:rPr>
          <w:rFonts w:ascii="Times New Roman"/>
          <w:b w:val="false"/>
          <w:i w:val="false"/>
          <w:color w:val="000000"/>
          <w:sz w:val="28"/>
        </w:rPr>
        <w:t>
      2) төлем тапсырмаларын қалыптастыру.</w:t>
      </w:r>
    </w:p>
    <w:bookmarkStart w:name="z15"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3"/>
    <w:bookmarkStart w:name="z16"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w:t>
      </w:r>
    </w:p>
    <w:bookmarkStart w:name="z17" w:id="15"/>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15"/>
    <w:p>
      <w:pPr>
        <w:spacing w:after="0"/>
        <w:ind w:left="0"/>
        <w:jc w:val="both"/>
      </w:pPr>
      <w:r>
        <w:rPr>
          <w:rFonts w:ascii="Times New Roman"/>
          <w:b w:val="false"/>
          <w:i w:val="false"/>
          <w:color w:val="000000"/>
          <w:sz w:val="28"/>
        </w:rPr>
        <w:t>
      1) көрсетілетін қызметті берушінің жауапты орындаушысы өтінім тіркелген сәттен бастап тиісті хабарламаның ЭЦҚ пайдалана отырып, оның қабылданғанын қол қою жолымен растайды – 4 сағат;</w:t>
      </w:r>
    </w:p>
    <w:p>
      <w:pPr>
        <w:spacing w:after="0"/>
        <w:ind w:left="0"/>
        <w:jc w:val="both"/>
      </w:pPr>
      <w:r>
        <w:rPr>
          <w:rFonts w:ascii="Times New Roman"/>
          <w:b w:val="false"/>
          <w:i w:val="false"/>
          <w:color w:val="000000"/>
          <w:sz w:val="28"/>
        </w:rPr>
        <w:t>
      Бұл хабарлама тауар өндіруші өз бетінше тіркелген жағдайда, оның САЖ Жеке кабинетінде қолжетімді болады.</w:t>
      </w:r>
    </w:p>
    <w:p>
      <w:pPr>
        <w:spacing w:after="0"/>
        <w:ind w:left="0"/>
        <w:jc w:val="both"/>
      </w:pPr>
      <w:r>
        <w:rPr>
          <w:rFonts w:ascii="Times New Roman"/>
          <w:b w:val="false"/>
          <w:i w:val="false"/>
          <w:color w:val="000000"/>
          <w:sz w:val="28"/>
        </w:rPr>
        <w:t>
      2) көрсетілетін қызметті берушінің бюджеттік қаржыландыру және мемлекеттік сатып алулар бөлімі өтінімді қабылдағанын растағаннан кейін САЖ-да "Қазынашылық-клиент" ақпараттық жүйесіне жүктелетін субсидияларды төлеуге арналған төлем тапсырмаларын қалыптастырады – 1 жұмыс күні;</w:t>
      </w:r>
    </w:p>
    <w:p>
      <w:pPr>
        <w:spacing w:after="0"/>
        <w:ind w:left="0"/>
        <w:jc w:val="both"/>
      </w:pPr>
      <w:r>
        <w:rPr>
          <w:rFonts w:ascii="Times New Roman"/>
          <w:b w:val="false"/>
          <w:i w:val="false"/>
          <w:color w:val="000000"/>
          <w:sz w:val="28"/>
        </w:rPr>
        <w:t>
      Субсидия көлемі тиісті айға арналған Қаржыландыру жоспарында көзделген бюджеттік қаражат көлемінен асатын өтінімдер бойынша субсидияларды төлеу өтінімдердің келіп түскен күніне сәйкес кезектілік бойынша келесі айда жүзеге асырылады.</w:t>
      </w:r>
    </w:p>
    <w:bookmarkStart w:name="z18" w:id="16"/>
    <w:p>
      <w:pPr>
        <w:spacing w:after="0"/>
        <w:ind w:left="0"/>
        <w:jc w:val="left"/>
      </w:pPr>
      <w:r>
        <w:rPr>
          <w:rFonts w:ascii="Times New Roman"/>
          <w:b/>
          <w:i w:val="false"/>
          <w:color w:val="000000"/>
        </w:rPr>
        <w:t xml:space="preserve"> 4. Мемлекеттік қызметті көрсету процесінде ақпараттық</w:t>
      </w:r>
      <w:r>
        <w:br/>
      </w:r>
      <w:r>
        <w:rPr>
          <w:rFonts w:ascii="Times New Roman"/>
          <w:b/>
          <w:i w:val="false"/>
          <w:color w:val="000000"/>
        </w:rPr>
        <w:t>жүйелерді пайдалану тәртібінің сипаттамасы</w:t>
      </w:r>
    </w:p>
    <w:bookmarkEnd w:id="16"/>
    <w:bookmarkStart w:name="z19" w:id="17"/>
    <w:p>
      <w:pPr>
        <w:spacing w:after="0"/>
        <w:ind w:left="0"/>
        <w:jc w:val="both"/>
      </w:pPr>
      <w:r>
        <w:rPr>
          <w:rFonts w:ascii="Times New Roman"/>
          <w:b w:val="false"/>
          <w:i w:val="false"/>
          <w:color w:val="000000"/>
          <w:sz w:val="28"/>
        </w:rPr>
        <w:t>
      9. Мемлекеттік қызметті портал арқылы көрсеткен кезінде көрсетілетін қызметті беруші мен көрсетілетін қызметті алушы рәсімдерінің (іс-қимылдарының) кезеңділігін және өтініш білдіру тәртібін сипаттау:</w:t>
      </w:r>
    </w:p>
    <w:bookmarkEnd w:id="17"/>
    <w:p>
      <w:pPr>
        <w:spacing w:after="0"/>
        <w:ind w:left="0"/>
        <w:jc w:val="both"/>
      </w:pPr>
      <w:r>
        <w:rPr>
          <w:rFonts w:ascii="Times New Roman"/>
          <w:b w:val="false"/>
          <w:i w:val="false"/>
          <w:color w:val="000000"/>
          <w:sz w:val="28"/>
        </w:rPr>
        <w:t xml:space="preserve">
      көрсетілетін қызметті алушы порталға көрсетілетін қызметті алушының ЭЦҚ-сымен куәландырылған электрондық құжат нысанында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мал шаруашылығын дамытуға арналған өтінім ұсынады.</w:t>
      </w:r>
    </w:p>
    <w:p>
      <w:pPr>
        <w:spacing w:after="0"/>
        <w:ind w:left="0"/>
        <w:jc w:val="both"/>
      </w:pPr>
      <w:r>
        <w:rPr>
          <w:rFonts w:ascii="Times New Roman"/>
          <w:b w:val="false"/>
          <w:i w:val="false"/>
          <w:color w:val="000000"/>
          <w:sz w:val="28"/>
        </w:rPr>
        <w:t>
      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мемлекеттік қызметті алу үшін көрсетілетін қызметті алушының порталда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түпнұсқалылығын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порталмен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көрсетілетін қызметті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қайта шақыртып алынған (жойылған) тіркеу куәліктерінің тізімінде жоқ екендігін, сондай-ақ сәйкестендіру деректерінің (сауалда көрсетілген ЖСН/БСН және ЭЦҚ тіркеу куәлігінде көрсетілген ЖСН/БСН арасында) сәйкестігін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сауалды өңдеу үшін автоматтандырылған жұмыс орнында өңірлік "электрондық үкімет" шлюзі арқылы көрсетілетін қызметті алушының ЭЦҚ куәландырылған (қойылған) (көрсетілетін қызметті алушының сауалы) электрондық құжатын "электрондық үкімет" шлюзі арқылы жолдау;</w:t>
      </w:r>
    </w:p>
    <w:p>
      <w:pPr>
        <w:spacing w:after="0"/>
        <w:ind w:left="0"/>
        <w:jc w:val="both"/>
      </w:pP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7-процесс – көрсетілетін қызметті алушымен мемлекеттік қызметті көрсету нәтижесін алу.</w:t>
      </w:r>
    </w:p>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кезенділігінің толық сипаттамасы, сондай-ақ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1" w:id="18"/>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әрекет етуінің диаграммасы</w:t>
      </w:r>
    </w:p>
    <w:bookmarkEnd w:id="18"/>
    <w:p>
      <w:pPr>
        <w:spacing w:after="0"/>
        <w:ind w:left="0"/>
        <w:jc w:val="left"/>
      </w:pPr>
      <w:r>
        <w:br/>
      </w:r>
    </w:p>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Аббревиатураның мағынасы:</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23" w:id="19"/>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29 тамыздағы</w:t>
            </w:r>
            <w:r>
              <w:br/>
            </w:r>
            <w:r>
              <w:rPr>
                <w:rFonts w:ascii="Times New Roman"/>
                <w:b w:val="false"/>
                <w:i w:val="false"/>
                <w:color w:val="000000"/>
                <w:sz w:val="20"/>
              </w:rPr>
              <w:t>№ А-9/406 қаулысына</w:t>
            </w:r>
            <w:r>
              <w:br/>
            </w:r>
            <w:r>
              <w:rPr>
                <w:rFonts w:ascii="Times New Roman"/>
                <w:b w:val="false"/>
                <w:i w:val="false"/>
                <w:color w:val="000000"/>
                <w:sz w:val="20"/>
              </w:rPr>
              <w:t>қосымша</w:t>
            </w:r>
          </w:p>
        </w:tc>
      </w:tr>
    </w:tbl>
    <w:bookmarkStart w:name="z25" w:id="20"/>
    <w:p>
      <w:pPr>
        <w:spacing w:after="0"/>
        <w:ind w:left="0"/>
        <w:jc w:val="left"/>
      </w:pPr>
      <w:r>
        <w:rPr>
          <w:rFonts w:ascii="Times New Roman"/>
          <w:b/>
          <w:i w:val="false"/>
          <w:color w:val="000000"/>
        </w:rPr>
        <w:t xml:space="preserve"> Ақмола облысы әкімдігінің күші жойылды деп</w:t>
      </w:r>
      <w:r>
        <w:br/>
      </w:r>
      <w:r>
        <w:rPr>
          <w:rFonts w:ascii="Times New Roman"/>
          <w:b/>
          <w:i w:val="false"/>
          <w:color w:val="000000"/>
        </w:rPr>
        <w:t>танылған қаулыларының тізбесі</w:t>
      </w:r>
    </w:p>
    <w:bookmarkEnd w:id="20"/>
    <w:bookmarkStart w:name="z26" w:id="21"/>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регламентін бекіту туралы" Ақмола облысы әкімдігінің 2015 жылғы 3 шілдедегі № А-7/320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4939 болып тіркелген, 2015 жылғы 03 қыркүйекте "Әділет" ақпараттық-құқықтық жүйесінде жарияланған);</w:t>
      </w:r>
    </w:p>
    <w:bookmarkEnd w:id="21"/>
    <w:bookmarkStart w:name="z27" w:id="22"/>
    <w:p>
      <w:pPr>
        <w:spacing w:after="0"/>
        <w:ind w:left="0"/>
        <w:jc w:val="both"/>
      </w:pPr>
      <w:r>
        <w:rPr>
          <w:rFonts w:ascii="Times New Roman"/>
          <w:b w:val="false"/>
          <w:i w:val="false"/>
          <w:color w:val="000000"/>
          <w:sz w:val="28"/>
        </w:rPr>
        <w:t xml:space="preserve">
      2. Ақмола облысы әкімдігінің "Мал шаруашылығы саласындағы мемлекеттік көрсетілетін қызметтер регламенттерін бекіту туралы" Ақмола облысы әкімдігінің 2015 жылғы 3 шілдедегі № А-7/320 қаулысына өзгеріс енгізу туралы" 2016 жылғы 18 қаңтардағы № А-1/14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 мемлекеттік тіркеудің тізілімінде № 5258 болып тіркелген, 2016 жылғы 26 ақпанда "Әділет" ақпараттық-құқықтық жүйесінде жарияланған);</w:t>
      </w:r>
    </w:p>
    <w:bookmarkEnd w:id="22"/>
    <w:bookmarkStart w:name="z28" w:id="23"/>
    <w:p>
      <w:pPr>
        <w:spacing w:after="0"/>
        <w:ind w:left="0"/>
        <w:jc w:val="both"/>
      </w:pPr>
      <w:r>
        <w:rPr>
          <w:rFonts w:ascii="Times New Roman"/>
          <w:b w:val="false"/>
          <w:i w:val="false"/>
          <w:color w:val="000000"/>
          <w:sz w:val="28"/>
        </w:rPr>
        <w:t xml:space="preserve">
      3. Ақмола облысы әкімдігінің "Мал шаруашылығы саласындағы мемлекеттік көрсетілетін қызметтер регламенттерін бекіту туралы" Ақмола облысы әкімдігінің 2015 жылғы 3 шілдедегі № А-7/320 қаулысына өзгерістер енгізу туралы" 2016 жылғы 14 маусымдағы № А-7/285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 мемлекеттік тіркеудің тізілімінде № 5448 болып тіркелген, 2016 жылғы 27 шілдеде "Әділет" ақпараттық-құқықтық жүйесінде жарияланған);</w:t>
      </w:r>
    </w:p>
    <w:bookmarkEnd w:id="23"/>
    <w:bookmarkStart w:name="z29" w:id="24"/>
    <w:p>
      <w:pPr>
        <w:spacing w:after="0"/>
        <w:ind w:left="0"/>
        <w:jc w:val="both"/>
      </w:pPr>
      <w:r>
        <w:rPr>
          <w:rFonts w:ascii="Times New Roman"/>
          <w:b w:val="false"/>
          <w:i w:val="false"/>
          <w:color w:val="000000"/>
          <w:sz w:val="28"/>
        </w:rPr>
        <w:t xml:space="preserve">
      4. Ақмола облысы әкімдігінің "Мал шаруашылығы саласындағы мемлекеттік көрсетілетін қызметтер регламенттерін бекіту туралы" Ақмола облысы әкімдігінің 2015 жылғы 3 шілдедегі № А-7/320 қаулысына өзгерістер енгізу туралы" 2017 жылғы 18 қазанда № А-10/472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актілерін мемлекеттік тіркеудің тізілімінде № 6159 болып тіркелген, 2017 жылғы 16 қарашада Қазақстан Республикасы нормативтік құқықтық актілерінің электрондық түрдегі эталондық бақылау банкінде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