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6323" w14:textId="aa76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Егіндікөл ауданының әкімшілік-аумақтық құрылысын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22 қарашадағы № А-11/572 қаулысы және Ақмола облыстық мәслихатының 2019 жылғы 22 қарашадағы № 6С-39-6 шешімі. Ақмола облысының Әділет департаментінде 2019 жылғы 29 қарашада № 7532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"Ақмола облысы Егіндікөл ауданының әкімшілік-аумақтық құрылысын өзгерту жөнінде ұсынысты енгізу туралы" бірлескен Егіндікөл ауданы әкімдігінің 2019 жылғы 16 мамырдағы № а-5/88 қаулысының және Егіндікөл аудандық мәслихатының 2019 жылғы 16 мамырдағы № 6С34-4 шешімінің негізінде, Ақмола облысының әкімдігі ҚАУЛЫ ЕТЕДІ және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Егіндікөл ауданы Жалманқұлақ ауылдық округінің Қоңыртүбек ауылы басқа қоныстар санатына жатқызылсын және есептік деректерден шығарылсын және оны Ақмола облысы Егіндікөл ауданы Жалманқұлақ ауылдық округі Жұлдыз ауылының құрамына енгізу.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Ақмола облысы әкімдігінің қаулысы мен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Ғ.Бекмағамбетов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