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061c" w14:textId="9110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ауданының Бастау ауылдық округінің Бастау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Бастау ауылдық округі әкімінің 2019 жылғы 2 мамырдағы № 3 шешімі. Ақмола облысының Әділет департаментінде 2019 жылғы 6 мамырда № 7174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бас мемлекеттік ветеринариялық-санитариялық инспектордың 2019 жылғы 20 ақпандағы № 01-28-88 ұсынуы бойынша, Бастау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Атбасар ауданы Бастау ауылдық округінің Бастау ауылы аумағында ірі қара мал бруцеллезі бойынша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Атбасар ауданы Бастау ауылдық округі әкімінің "Шектеу іс-шараларын белгілеу туралы" 2018 жылғы 4 мамырдағы № 2 (Нормативтік құқықтық актілерді мемлекеттік тіркеу тізілімінде № 6606 болып тіркелген, 2018 жылғы 14 мамырда Казақстан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Бастау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