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53a" w14:textId="b2c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25 желтоқсандағы № 6С31-2 "2019-2021 жылдарға арналған Егіндікөл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2019 жылғы 14 қарашадағы № 6С39-3 шешімі. Ақмола облысының Әділет департаментінде 2019 жылғы 20 қарашада № 7492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"2019-2021 жылдарға арналған Егіндікөл ауылының бюджеті туралы" 2018 жылғы 25 желтоқсандағы № 6С31-2 (Нормативтік құқықтық актілерді мемлекеттік тіркеу тізілімінде № 7047 тіркелген, 2019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 2021 жылдарға арналған Егіндікөл ауылының бюджеті тиісінше 1, 2,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6 244,0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Егіндікөл ауылының бюджетінде аудандық бюджеттен субвенциялар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21 614,0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5 267,0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5 006,0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Егіндікөл ауылының 2019 жылға арналған бюджетінде республикалық бюджеттен нысаналы трансферттер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2 599,0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870,0 мың теңге – мемлекеттік әкімшілік қызметшілердің жекелеген санаттарының жалақысын көтеруге.";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