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6c51" w14:textId="ef76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мәслихаттың 2018 жылғы 24 желтоқсандағы № 6С30-2 "2019 - 2021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Егіндікөл аудандық мәслихатының 2019 жылғы 14 қарашадағы № 6С39-2 шешімі. Ақмола облысының Әділет департаментінде 2019 жылғы 20 қарашада № 7495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"2019 - 2021 жылдарға арналған аудандық бюджет туралы" 2018 жылғы 24 желтоқсандағы № 6С30-2 (Нормативтік құқықтық актілерді мемлекеттік тіркеу тізілімінде № 7036 тіркелген, 2019 жылғы 18 қаңтарда Қазақстан Республикасы нормативтiк құқықтық актiлерiнiң электрондық түрдегі эталондық бақылау банкiнде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1 750 377,1 мың теңге, оның ішінде:</w:t>
      </w:r>
    </w:p>
    <w:p>
      <w:pPr>
        <w:spacing w:after="0"/>
        <w:ind w:left="0"/>
        <w:jc w:val="both"/>
      </w:pPr>
      <w:r>
        <w:rPr>
          <w:rFonts w:ascii="Times New Roman"/>
          <w:b w:val="false"/>
          <w:i w:val="false"/>
          <w:color w:val="000000"/>
          <w:sz w:val="28"/>
        </w:rPr>
        <w:t>
      салықтық түсімдер – 302 997,0 мың теңге;</w:t>
      </w:r>
    </w:p>
    <w:p>
      <w:pPr>
        <w:spacing w:after="0"/>
        <w:ind w:left="0"/>
        <w:jc w:val="both"/>
      </w:pPr>
      <w:r>
        <w:rPr>
          <w:rFonts w:ascii="Times New Roman"/>
          <w:b w:val="false"/>
          <w:i w:val="false"/>
          <w:color w:val="000000"/>
          <w:sz w:val="28"/>
        </w:rPr>
        <w:t>
      салықтық емес түсімдер – 5 660,0 мың теңге;</w:t>
      </w:r>
    </w:p>
    <w:p>
      <w:pPr>
        <w:spacing w:after="0"/>
        <w:ind w:left="0"/>
        <w:jc w:val="both"/>
      </w:pPr>
      <w:r>
        <w:rPr>
          <w:rFonts w:ascii="Times New Roman"/>
          <w:b w:val="false"/>
          <w:i w:val="false"/>
          <w:color w:val="000000"/>
          <w:sz w:val="28"/>
        </w:rPr>
        <w:t>
      негізгі капиталды сатудан түсетін түсімдер – 3 130,0 мың теңге;</w:t>
      </w:r>
    </w:p>
    <w:p>
      <w:pPr>
        <w:spacing w:after="0"/>
        <w:ind w:left="0"/>
        <w:jc w:val="both"/>
      </w:pPr>
      <w:r>
        <w:rPr>
          <w:rFonts w:ascii="Times New Roman"/>
          <w:b w:val="false"/>
          <w:i w:val="false"/>
          <w:color w:val="000000"/>
          <w:sz w:val="28"/>
        </w:rPr>
        <w:t>
      трансферттер түсімі – 1 438 590,1 мың теңге;</w:t>
      </w:r>
    </w:p>
    <w:p>
      <w:pPr>
        <w:spacing w:after="0"/>
        <w:ind w:left="0"/>
        <w:jc w:val="both"/>
      </w:pPr>
      <w:r>
        <w:rPr>
          <w:rFonts w:ascii="Times New Roman"/>
          <w:b w:val="false"/>
          <w:i w:val="false"/>
          <w:color w:val="000000"/>
          <w:sz w:val="28"/>
        </w:rPr>
        <w:t>
      2) шығындар – 1 767 346,1 мың теңге;</w:t>
      </w:r>
    </w:p>
    <w:p>
      <w:pPr>
        <w:spacing w:after="0"/>
        <w:ind w:left="0"/>
        <w:jc w:val="both"/>
      </w:pPr>
      <w:r>
        <w:rPr>
          <w:rFonts w:ascii="Times New Roman"/>
          <w:b w:val="false"/>
          <w:i w:val="false"/>
          <w:color w:val="000000"/>
          <w:sz w:val="28"/>
        </w:rPr>
        <w:t>
      3) таза бюджеттік кредиттеу – 3 748,0 мың теңге, оның ішінде:</w:t>
      </w:r>
    </w:p>
    <w:p>
      <w:pPr>
        <w:spacing w:after="0"/>
        <w:ind w:left="0"/>
        <w:jc w:val="both"/>
      </w:pPr>
      <w:r>
        <w:rPr>
          <w:rFonts w:ascii="Times New Roman"/>
          <w:b w:val="false"/>
          <w:i w:val="false"/>
          <w:color w:val="000000"/>
          <w:sz w:val="28"/>
        </w:rPr>
        <w:t>
      бюджеттік кредиттер – 15 150,0 мың теңге;</w:t>
      </w:r>
    </w:p>
    <w:p>
      <w:pPr>
        <w:spacing w:after="0"/>
        <w:ind w:left="0"/>
        <w:jc w:val="both"/>
      </w:pPr>
      <w:r>
        <w:rPr>
          <w:rFonts w:ascii="Times New Roman"/>
          <w:b w:val="false"/>
          <w:i w:val="false"/>
          <w:color w:val="000000"/>
          <w:sz w:val="28"/>
        </w:rPr>
        <w:t>
      бюджеттік кредиттерді өтеу – 11 402,0 мың теңге;</w:t>
      </w:r>
    </w:p>
    <w:p>
      <w:pPr>
        <w:spacing w:after="0"/>
        <w:ind w:left="0"/>
        <w:jc w:val="both"/>
      </w:pPr>
      <w:r>
        <w:rPr>
          <w:rFonts w:ascii="Times New Roman"/>
          <w:b w:val="false"/>
          <w:i w:val="false"/>
          <w:color w:val="000000"/>
          <w:sz w:val="28"/>
        </w:rPr>
        <w:t>
      4) қаржы активтерімен операциялар бойынша сальдо – -5 147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5 147 мың теңге;</w:t>
      </w:r>
    </w:p>
    <w:p>
      <w:pPr>
        <w:spacing w:after="0"/>
        <w:ind w:left="0"/>
        <w:jc w:val="both"/>
      </w:pPr>
      <w:r>
        <w:rPr>
          <w:rFonts w:ascii="Times New Roman"/>
          <w:b w:val="false"/>
          <w:i w:val="false"/>
          <w:color w:val="000000"/>
          <w:sz w:val="28"/>
        </w:rPr>
        <w:t>
      5) бюджет тапшылығы (профициті) – - 15 570,0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15 570,0 мың теңге:</w:t>
      </w:r>
    </w:p>
    <w:p>
      <w:pPr>
        <w:spacing w:after="0"/>
        <w:ind w:left="0"/>
        <w:jc w:val="both"/>
      </w:pPr>
      <w:r>
        <w:rPr>
          <w:rFonts w:ascii="Times New Roman"/>
          <w:b w:val="false"/>
          <w:i w:val="false"/>
          <w:color w:val="000000"/>
          <w:sz w:val="28"/>
        </w:rPr>
        <w:t>
      қарыздар түсімі – 15 150,0 мың теңге;</w:t>
      </w:r>
    </w:p>
    <w:p>
      <w:pPr>
        <w:spacing w:after="0"/>
        <w:ind w:left="0"/>
        <w:jc w:val="both"/>
      </w:pPr>
      <w:r>
        <w:rPr>
          <w:rFonts w:ascii="Times New Roman"/>
          <w:b w:val="false"/>
          <w:i w:val="false"/>
          <w:color w:val="000000"/>
          <w:sz w:val="28"/>
        </w:rPr>
        <w:t>
      қарыздарды өтеу – 11 402,0 мың теңге;</w:t>
      </w:r>
    </w:p>
    <w:p>
      <w:pPr>
        <w:spacing w:after="0"/>
        <w:ind w:left="0"/>
        <w:jc w:val="both"/>
      </w:pPr>
      <w:r>
        <w:rPr>
          <w:rFonts w:ascii="Times New Roman"/>
          <w:b w:val="false"/>
          <w:i w:val="false"/>
          <w:color w:val="000000"/>
          <w:sz w:val="28"/>
        </w:rPr>
        <w:t>
      бюджет қаражатының пайдаланылатын қалдықтары – 11 822,0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тармақтар</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"6. 2019 жылға арналған аудандық бюджетте бюджеттік кредиттер бойынша негізгі қарыздар сомасын өтеу, 2010, 2011, 2012, 2013, 2014, 2015, 2016, 2017 және 2018 жылдар республикалық бюджеттен мамандарға әлеуметтік қолдау шараларын көрсетуді іске асыру үшін 11 402,0 мың теңге сомасында бөлінгені, ескерілсін.";</w:t>
      </w:r>
    </w:p>
    <w:p>
      <w:pPr>
        <w:spacing w:after="0"/>
        <w:ind w:left="0"/>
        <w:jc w:val="both"/>
      </w:pPr>
      <w:r>
        <w:rPr>
          <w:rFonts w:ascii="Times New Roman"/>
          <w:b w:val="false"/>
          <w:i w:val="false"/>
          <w:color w:val="000000"/>
          <w:sz w:val="28"/>
        </w:rPr>
        <w:t>
      "8. 2019 жылға арналған ауданның жергілікті атқарушы органның резерві 0 мың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Р.Ахмедов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14 қарашадағы</w:t>
            </w:r>
            <w:r>
              <w:br/>
            </w:r>
            <w:r>
              <w:rPr>
                <w:rFonts w:ascii="Times New Roman"/>
                <w:b w:val="false"/>
                <w:i w:val="false"/>
                <w:color w:val="000000"/>
                <w:sz w:val="20"/>
              </w:rPr>
              <w:t>№ 6С39-2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6С30-2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1 750 377,1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302 997,0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1 438 590,1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1 438 590,1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1 438 590,1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r>
              <w:br/>
            </w:r>
            <w:r>
              <w:rPr>
                <w:rFonts w:ascii="Times New Roman"/>
                <w:b/>
                <w:i w:val="false"/>
                <w:color w:val="000000"/>
                <w:sz w:val="20"/>
              </w:rPr>
              <w:t>Сома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1 767 346,1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340 497,5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107 345,5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849 672,7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12 416,3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140 389,9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135 539,6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30 618,6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150 360,5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142 196,5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76 962,7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76 962,7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14 қарашадағы</w:t>
            </w:r>
            <w:r>
              <w:br/>
            </w:r>
            <w:r>
              <w:rPr>
                <w:rFonts w:ascii="Times New Roman"/>
                <w:b w:val="false"/>
                <w:i w:val="false"/>
                <w:color w:val="000000"/>
                <w:sz w:val="20"/>
              </w:rPr>
              <w:t>№ 6С39-2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6С30-2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7"/>
        <w:gridCol w:w="5973"/>
      </w:tblGrid>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481 584,5</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466 434,5</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183 601,0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15 524,0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201 896,0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201 896,0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65 413,5</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15 207,5</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ұйымдарға мемлекеттік әлеуметтік тапсырысты орналастыруға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41 870,0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14 қарашадағы</w:t>
            </w:r>
            <w:r>
              <w:br/>
            </w:r>
            <w:r>
              <w:rPr>
                <w:rFonts w:ascii="Times New Roman"/>
                <w:b w:val="false"/>
                <w:i w:val="false"/>
                <w:color w:val="000000"/>
                <w:sz w:val="20"/>
              </w:rPr>
              <w:t>№ 6С39-2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6С30-2 шешіміне</w:t>
            </w:r>
            <w:r>
              <w:br/>
            </w:r>
            <w:r>
              <w:rPr>
                <w:rFonts w:ascii="Times New Roman"/>
                <w:b w:val="false"/>
                <w:i w:val="false"/>
                <w:color w:val="000000"/>
                <w:sz w:val="20"/>
              </w:rPr>
              <w:t>5 қосымша</w:t>
            </w:r>
          </w:p>
        </w:tc>
      </w:tr>
    </w:tbl>
    <w:bookmarkStart w:name="z12" w:id="6"/>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5"/>
        <w:gridCol w:w="4815"/>
      </w:tblGrid>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81 372,3</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65 102,3</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7 809,3</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 және жеткізуге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3 348,3</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әскерлерінің Ауғанстаннан шығарылуының 30-жылдығына орай бір жолғы материалдық көмек төлеуге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бойынша көп балалы отбасыларға табысы ең төменгі күнкөріс деңгейінен аспайтын қиын өмірлік жағдай туындаған кезде біржолғы әлеуметтік көмек көрсетуге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ветеринария бөлімі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17 403,0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құрылыс, тұрғын үй-коммуналдық шаруашылығы, жолаушылар көлігі және автомобиль жолдары бөлімі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жүйесінің ағымдағы жөндеуі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құрылыс, тұрғын үй-коммуналдық шаруашылығы, жолаушылар көлігі және автомобиль жолдары бөлімі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14 қарашадағы</w:t>
            </w:r>
            <w:r>
              <w:br/>
            </w:r>
            <w:r>
              <w:rPr>
                <w:rFonts w:ascii="Times New Roman"/>
                <w:b w:val="false"/>
                <w:i w:val="false"/>
                <w:color w:val="000000"/>
                <w:sz w:val="20"/>
              </w:rPr>
              <w:t>№ 6С39-2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6С30-2 шешіміне</w:t>
            </w:r>
            <w:r>
              <w:br/>
            </w:r>
            <w:r>
              <w:rPr>
                <w:rFonts w:ascii="Times New Roman"/>
                <w:b w:val="false"/>
                <w:i w:val="false"/>
                <w:color w:val="000000"/>
                <w:sz w:val="20"/>
              </w:rPr>
              <w:t>7 қосымша</w:t>
            </w:r>
          </w:p>
        </w:tc>
      </w:tr>
    </w:tbl>
    <w:bookmarkStart w:name="z14" w:id="7"/>
    <w:p>
      <w:pPr>
        <w:spacing w:after="0"/>
        <w:ind w:left="0"/>
        <w:jc w:val="left"/>
      </w:pPr>
      <w:r>
        <w:rPr>
          <w:rFonts w:ascii="Times New Roman"/>
          <w:b/>
          <w:i w:val="false"/>
          <w:color w:val="000000"/>
        </w:rPr>
        <w:t xml:space="preserve"> 2019 жылға арналған ауыл және ауылдық округтердің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4"/>
        <w:gridCol w:w="1584"/>
        <w:gridCol w:w="4924"/>
        <w:gridCol w:w="30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84257,7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84257,7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83787,0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505"/>
        <w:gridCol w:w="1505"/>
        <w:gridCol w:w="1505"/>
        <w:gridCol w:w="1245"/>
        <w:gridCol w:w="1245"/>
        <w:gridCol w:w="1506"/>
        <w:gridCol w:w="1896"/>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ауылы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ауылдық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Спиридоновка ауылы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Бауман ауылы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Буревестник ауылы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Жалманқұлақ ауылдық округі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Қоржынкөл ауылы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Ұзынкөл ауылдық округі</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12470,7</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11615,7</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11615,7</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14 қарашадағы</w:t>
            </w:r>
            <w:r>
              <w:br/>
            </w:r>
            <w:r>
              <w:rPr>
                <w:rFonts w:ascii="Times New Roman"/>
                <w:b w:val="false"/>
                <w:i w:val="false"/>
                <w:color w:val="000000"/>
                <w:sz w:val="20"/>
              </w:rPr>
              <w:t>№ 6С39-2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6С30-2 шешіміне</w:t>
            </w:r>
            <w:r>
              <w:br/>
            </w:r>
            <w:r>
              <w:rPr>
                <w:rFonts w:ascii="Times New Roman"/>
                <w:b w:val="false"/>
                <w:i w:val="false"/>
                <w:color w:val="000000"/>
                <w:sz w:val="20"/>
              </w:rPr>
              <w:t>8 қосымша</w:t>
            </w:r>
          </w:p>
        </w:tc>
      </w:tr>
    </w:tbl>
    <w:bookmarkStart w:name="z16" w:id="8"/>
    <w:p>
      <w:pPr>
        <w:spacing w:after="0"/>
        <w:ind w:left="0"/>
        <w:jc w:val="left"/>
      </w:pPr>
      <w:r>
        <w:rPr>
          <w:rFonts w:ascii="Times New Roman"/>
          <w:b/>
          <w:i w:val="false"/>
          <w:color w:val="000000"/>
        </w:rPr>
        <w:t xml:space="preserve"> 2019 жылға жергілікті өзін-өзі басқару органдарға трансферттер сомаларын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2131"/>
        <w:gridCol w:w="8038"/>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