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9842" w14:textId="8789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Бауман ауылының, Буревестник ауылының, Жалманқұлақ ауылдық округінің жайылымдарды геоботаникалық зерттеп-қарау негізінде жайылым айналымдарының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2019 жылғы 3 желтоқсандағы № а-12/200 қаулысы. Ақмола облысының Әділет департаментінде 2019 жылғы 9 желтоқсанда № 7563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"Жайылымдар туралы" 2017 жылғы 20 ақпандағы Заңының 9-бабының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ауданы Бауман ауылының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Егіндікөл ауданы Буревестник ауылының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Егіндікөл ауданы Жалманқұлақ ауылдық округінің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осы мәселеге жетекшілік ететін Егіндікөл ауданы әкімінің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"03"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 Бауман ауылының жайылымдарды геоботаникалық зерттеп-қарау негізінде жайылым айналымдарының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51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"03"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 Буревестник ауылының жайылымдарды геоботаникалық зерттеп-қарау негізінде жайылым айналымдарының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"03"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 Жалманқұлақ ауылдық округінің жайылымдарды геоботаникалық зерттеп-қарау негізінде жайылым айналымдарының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5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