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62a0" w14:textId="c7d6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2018 жылғы 24 желтоқсандағы № 6С-34/3-18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2019 жылғы 29 наурыздағы № 6С-37/5-19 шешімі. Ақмола облысының Әділет департаментінде 2019 жылғы 9 сәуірде № 7126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бабындағы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"2019-2021 жылдарға арналған аудандық бюджет туралы" 2018 жылғы 24 желтоқсандағы № 6С-34/3-18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7024 болып тіркелген, 2019 жылғы 14 қаңтарда электрондық түрдегі Қазақстан Республикасының нормативтік құқықтық актілердің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3-қосымшаларға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4 875 196,0 мың теңге, соның ішінде:</w:t>
      </w:r>
    </w:p>
    <w:p>
      <w:pPr>
        <w:spacing w:after="0"/>
        <w:ind w:left="0"/>
        <w:jc w:val="both"/>
      </w:pPr>
      <w:r>
        <w:rPr>
          <w:rFonts w:ascii="Times New Roman"/>
          <w:b w:val="false"/>
          <w:i w:val="false"/>
          <w:color w:val="000000"/>
          <w:sz w:val="28"/>
        </w:rPr>
        <w:t>
      салықтық түсімдер – 1 022 524,0 мың теңге;</w:t>
      </w:r>
    </w:p>
    <w:p>
      <w:pPr>
        <w:spacing w:after="0"/>
        <w:ind w:left="0"/>
        <w:jc w:val="both"/>
      </w:pPr>
      <w:r>
        <w:rPr>
          <w:rFonts w:ascii="Times New Roman"/>
          <w:b w:val="false"/>
          <w:i w:val="false"/>
          <w:color w:val="000000"/>
          <w:sz w:val="28"/>
        </w:rPr>
        <w:t>
      салықтық емес түсімдер – 4 383,0 мың теңге;</w:t>
      </w:r>
    </w:p>
    <w:p>
      <w:pPr>
        <w:spacing w:after="0"/>
        <w:ind w:left="0"/>
        <w:jc w:val="both"/>
      </w:pPr>
      <w:r>
        <w:rPr>
          <w:rFonts w:ascii="Times New Roman"/>
          <w:b w:val="false"/>
          <w:i w:val="false"/>
          <w:color w:val="000000"/>
          <w:sz w:val="28"/>
        </w:rPr>
        <w:t>
      негізгі капиталды сатудан түсетін түсімдер – 12 893,0 мың теңге;</w:t>
      </w:r>
    </w:p>
    <w:p>
      <w:pPr>
        <w:spacing w:after="0"/>
        <w:ind w:left="0"/>
        <w:jc w:val="both"/>
      </w:pPr>
      <w:r>
        <w:rPr>
          <w:rFonts w:ascii="Times New Roman"/>
          <w:b w:val="false"/>
          <w:i w:val="false"/>
          <w:color w:val="000000"/>
          <w:sz w:val="28"/>
        </w:rPr>
        <w:t>
      трансферттердің түсімдері – 3 835 396,0 мың теңге;</w:t>
      </w:r>
    </w:p>
    <w:p>
      <w:pPr>
        <w:spacing w:after="0"/>
        <w:ind w:left="0"/>
        <w:jc w:val="both"/>
      </w:pPr>
      <w:r>
        <w:rPr>
          <w:rFonts w:ascii="Times New Roman"/>
          <w:b w:val="false"/>
          <w:i w:val="false"/>
          <w:color w:val="000000"/>
          <w:sz w:val="28"/>
        </w:rPr>
        <w:t>
      2) шығындар – 4 875 379,3 мың теңге;</w:t>
      </w:r>
    </w:p>
    <w:p>
      <w:pPr>
        <w:spacing w:after="0"/>
        <w:ind w:left="0"/>
        <w:jc w:val="both"/>
      </w:pPr>
      <w:r>
        <w:rPr>
          <w:rFonts w:ascii="Times New Roman"/>
          <w:b w:val="false"/>
          <w:i w:val="false"/>
          <w:color w:val="000000"/>
          <w:sz w:val="28"/>
        </w:rPr>
        <w:t>
      3) таза бюджеттік кредиттеу – 8 714,0 мың теңге, оның ішінде:</w:t>
      </w:r>
    </w:p>
    <w:p>
      <w:pPr>
        <w:spacing w:after="0"/>
        <w:ind w:left="0"/>
        <w:jc w:val="both"/>
      </w:pPr>
      <w:r>
        <w:rPr>
          <w:rFonts w:ascii="Times New Roman"/>
          <w:b w:val="false"/>
          <w:i w:val="false"/>
          <w:color w:val="000000"/>
          <w:sz w:val="28"/>
        </w:rPr>
        <w:t>
      бюджеттік кредиттер – 18 938,0 мың теңге;</w:t>
      </w:r>
    </w:p>
    <w:p>
      <w:pPr>
        <w:spacing w:after="0"/>
        <w:ind w:left="0"/>
        <w:jc w:val="both"/>
      </w:pPr>
      <w:r>
        <w:rPr>
          <w:rFonts w:ascii="Times New Roman"/>
          <w:b w:val="false"/>
          <w:i w:val="false"/>
          <w:color w:val="000000"/>
          <w:sz w:val="28"/>
        </w:rPr>
        <w:t>
      бюджеттік кредиттерді өтеу – 10 224,0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- 8 897,3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8 897,3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2019 жылға арналған аудандық бюджетте республикалық бюджеттен нысаналы трансферттер мен бюджеттік кредиттері 4 және 4-1 қосымшаларына сәйкес қарастырылғаны ескерілсін.";</w:t>
      </w:r>
    </w:p>
    <w:bookmarkStart w:name="z5"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"5-1. 2019 жылға арналған аудандық бюджеттің шығыстарының құрамында аудандық бюджеттен Ерейментау қаласының бюджетіне 5-1 қосымшаға сәйкес нысаналы трансфеттердің көзделгені ескерілсін.</w:t>
      </w:r>
    </w:p>
    <w:bookmarkStart w:name="z6"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"7-1. 2019 жылға арналған аудандық бюджетте заңнамада белгіленген тәртіппен 2019 жылдың 1 қаңтарына 183,3 мың теңге сомасында пайда болған бюджет қаражатының бос қалдықтары пайдаланылатыны ескерілсін.";</w:t>
      </w:r>
    </w:p>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4"/>
    <w:bookmarkStart w:name="z8" w:id="5"/>
    <w:p>
      <w:pPr>
        <w:spacing w:after="0"/>
        <w:ind w:left="0"/>
        <w:jc w:val="both"/>
      </w:pPr>
      <w:r>
        <w:rPr>
          <w:rFonts w:ascii="Times New Roman"/>
          <w:b w:val="false"/>
          <w:i w:val="false"/>
          <w:color w:val="000000"/>
          <w:sz w:val="28"/>
        </w:rPr>
        <w:t xml:space="preserve">
      көрсетілген шешім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5-1 қосымшаларымен</w:t>
      </w:r>
      <w:r>
        <w:rPr>
          <w:rFonts w:ascii="Times New Roman"/>
          <w:b w:val="false"/>
          <w:i w:val="false"/>
          <w:color w:val="000000"/>
          <w:sz w:val="28"/>
        </w:rPr>
        <w:t xml:space="preserve">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толықтырылсын.</w:t>
      </w:r>
    </w:p>
    <w:bookmarkEnd w:id="5"/>
    <w:bookmarkStart w:name="z9" w:id="6"/>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Ю.Адайкин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6С-37/5-19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1 қосымша</w:t>
            </w:r>
          </w:p>
        </w:tc>
      </w:tr>
    </w:tbl>
    <w:bookmarkStart w:name="z11" w:id="7"/>
    <w:p>
      <w:pPr>
        <w:spacing w:after="0"/>
        <w:ind w:left="0"/>
        <w:jc w:val="left"/>
      </w:pPr>
      <w:r>
        <w:rPr>
          <w:rFonts w:ascii="Times New Roman"/>
          <w:b/>
          <w:i w:val="false"/>
          <w:color w:val="000000"/>
        </w:rPr>
        <w:t xml:space="preserve"> 2019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4 875 196,0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563 512,0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3 835 396,0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3 835 396,0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3 835 396,0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098"/>
        <w:gridCol w:w="30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4 875 379,3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3 022 998,0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2 951 362,0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2 156 169,0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6С-37/5-19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4 қосымша</w:t>
            </w:r>
          </w:p>
        </w:tc>
      </w:tr>
    </w:tbl>
    <w:bookmarkStart w:name="z13" w:id="8"/>
    <w:p>
      <w:pPr>
        <w:spacing w:after="0"/>
        <w:ind w:left="0"/>
        <w:jc w:val="left"/>
      </w:pPr>
      <w:r>
        <w:rPr>
          <w:rFonts w:ascii="Times New Roman"/>
          <w:b/>
          <w:i w:val="false"/>
          <w:color w:val="000000"/>
        </w:rPr>
        <w:t xml:space="preserve"> 2019 жылға арналған республикалық бюджеттен нысаналы трансферттер және бюджеттік кредиттер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9"/>
        <w:gridCol w:w="5001"/>
      </w:tblGrid>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780 890,0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761 952,0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58 996,0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Үіметтік емес ұйымдарға мемлекеттік әлеуметтік тапсырысты орналастыруға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670 331,0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алмастырғаны үшін мұғалімдерге қосымша ақы төлеуге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205 714,0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ұлғайтуға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педагог-психологтарына педагогикалық шеберлік біліктілігі үшін қосымша ақы</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қаласындағы №1 орта мектебінің ғимаратын күрделі жөндеу</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орта мектебі" коммуналдық мемлекеттік мекемесінің шатырын күрделі жөндеу</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170 694,0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9 506,0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9 506,0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18 938,0 </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 берілетін бюджеттік кредиттер</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6С-37/5-19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4-1 қосымша</w:t>
            </w:r>
          </w:p>
        </w:tc>
      </w:tr>
    </w:tbl>
    <w:bookmarkStart w:name="z15" w:id="9"/>
    <w:p>
      <w:pPr>
        <w:spacing w:after="0"/>
        <w:ind w:left="0"/>
        <w:jc w:val="left"/>
      </w:pPr>
      <w:r>
        <w:rPr>
          <w:rFonts w:ascii="Times New Roman"/>
          <w:b/>
          <w:i w:val="false"/>
          <w:color w:val="000000"/>
        </w:rPr>
        <w:t xml:space="preserve"> Қала мен ауылдық округтердің бюджеттеріне 2019 жылға арналған республикалық бюджеттен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4370"/>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ауылдық округі әкімінің аппараты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ауылдық округі әкімінің аппараты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6С-37/5-19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5-1 қосымша</w:t>
            </w:r>
          </w:p>
        </w:tc>
      </w:tr>
    </w:tbl>
    <w:bookmarkStart w:name="z17" w:id="10"/>
    <w:p>
      <w:pPr>
        <w:spacing w:after="0"/>
        <w:ind w:left="0"/>
        <w:jc w:val="left"/>
      </w:pPr>
      <w:r>
        <w:rPr>
          <w:rFonts w:ascii="Times New Roman"/>
          <w:b/>
          <w:i w:val="false"/>
          <w:color w:val="000000"/>
        </w:rPr>
        <w:t xml:space="preserve"> Ерейментау қаласының бюджетіне 2019 жылға арналған аудандық бюджеттен нысаналы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8705"/>
      </w:tblGrid>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тегін алып баруды ұйымдастыру</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