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fe4e" w14:textId="7d4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2019 жылғы 18 қарашадағы № а-11/298 қаулысы. Ақмола облысының Әділет департаментінде 2019 жылғы 20 қарашада № 7498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әкiмдігі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Кварц құмын барлауға іздестіру жұмыстарын жүргізу үшін Біржан сал ауданы Краснофлот ауылының әкімшілік шекарасында орналасқан "Көкше-Цемент" өндірістік бірлестігі" жауапкершілігі шектеулі серіктестігіне жалпы алаңы 119,0 гектар жер учаскелерін алып қоймастан 1 (бір)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Кварц құмын барлауға іздестіру жұмыстарын жүргізу мақсатында жер учаскесін пайдаланған кезде "Көкше-Цемент" өндірістік бірлестігі" жауапкершілігі шектеулі серіктестігі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 К.Д. Шәймерденовқа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