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c518" w14:textId="c2ac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2018 жылғы 25 желтоқсандағы № 42/2 "2019-2021 жылдарға арналған Есіл қаласының, Красивинский ауылдық округінің бюджеттері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Есіл аудандық мәслихатының 2019 жылғы 9 сәуірдегі № 48/2 шешімі. Ақмола облысының Әділет департаментінде 2019 жылғы 12 сәуірде № 7130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"2019-2021 жылдарға арналған Есіл қаласының, Красивинский ауылдық округінің бюджеттері туралы" 2018 жылғы 25 желтоқсандағы № 42/2 (Нормативтік құқықтық актілерді мемлекеттік тіркеу тізілімінде № 7020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Есіл қаласының бюджеті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81424 мың теңге, оның ішінде:</w:t>
      </w:r>
    </w:p>
    <w:p>
      <w:pPr>
        <w:spacing w:after="0"/>
        <w:ind w:left="0"/>
        <w:jc w:val="both"/>
      </w:pPr>
      <w:r>
        <w:rPr>
          <w:rFonts w:ascii="Times New Roman"/>
          <w:b w:val="false"/>
          <w:i w:val="false"/>
          <w:color w:val="000000"/>
          <w:sz w:val="28"/>
        </w:rPr>
        <w:t>
      салықтық түсімдер 69960 мың теңге;</w:t>
      </w:r>
    </w:p>
    <w:p>
      <w:pPr>
        <w:spacing w:after="0"/>
        <w:ind w:left="0"/>
        <w:jc w:val="both"/>
      </w:pPr>
      <w:r>
        <w:rPr>
          <w:rFonts w:ascii="Times New Roman"/>
          <w:b w:val="false"/>
          <w:i w:val="false"/>
          <w:color w:val="000000"/>
          <w:sz w:val="28"/>
        </w:rPr>
        <w:t>
      салықтық емес түсімдер 40 мың теңге;</w:t>
      </w:r>
    </w:p>
    <w:p>
      <w:pPr>
        <w:spacing w:after="0"/>
        <w:ind w:left="0"/>
        <w:jc w:val="both"/>
      </w:pPr>
      <w:r>
        <w:rPr>
          <w:rFonts w:ascii="Times New Roman"/>
          <w:b w:val="false"/>
          <w:i w:val="false"/>
          <w:color w:val="000000"/>
          <w:sz w:val="28"/>
        </w:rPr>
        <w:t>
      трансферттер түсімі 11424 мың теңге;</w:t>
      </w:r>
    </w:p>
    <w:p>
      <w:pPr>
        <w:spacing w:after="0"/>
        <w:ind w:left="0"/>
        <w:jc w:val="both"/>
      </w:pPr>
      <w:r>
        <w:rPr>
          <w:rFonts w:ascii="Times New Roman"/>
          <w:b w:val="false"/>
          <w:i w:val="false"/>
          <w:color w:val="000000"/>
          <w:sz w:val="28"/>
        </w:rPr>
        <w:t>
      2) шығындар 89053,7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4) бюджет тапшылығы (профициті) (-7629,7)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7629,7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 жылға арналған Есіл қаласының бюджетінде, Есіл ауданының Есіл қаласын аббаттандыруға аудандық бюджеттен 4 қосымшаға сәйкес 10765 мың теңге сомасында ағымдағы нысаналы трансферттер көзделгені ескерілсін.";</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"2-1. 2019 жылға арналған Есіл қаласының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8 қосымшаға сәйкес 659 мың теңге сомасында ағымдағы нысаналы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2019-2021 жылдарға арналған Красивинский ауылдық округінің бюджеті тиісінше 5, 6 және 7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19786 мың теңге, оның ішінде:</w:t>
      </w:r>
    </w:p>
    <w:p>
      <w:pPr>
        <w:spacing w:after="0"/>
        <w:ind w:left="0"/>
        <w:jc w:val="both"/>
      </w:pPr>
      <w:r>
        <w:rPr>
          <w:rFonts w:ascii="Times New Roman"/>
          <w:b w:val="false"/>
          <w:i w:val="false"/>
          <w:color w:val="000000"/>
          <w:sz w:val="28"/>
        </w:rPr>
        <w:t>
      салықтық түсімдер 3613 мың теңге;</w:t>
      </w:r>
    </w:p>
    <w:p>
      <w:pPr>
        <w:spacing w:after="0"/>
        <w:ind w:left="0"/>
        <w:jc w:val="both"/>
      </w:pPr>
      <w:r>
        <w:rPr>
          <w:rFonts w:ascii="Times New Roman"/>
          <w:b w:val="false"/>
          <w:i w:val="false"/>
          <w:color w:val="000000"/>
          <w:sz w:val="28"/>
        </w:rPr>
        <w:t>
      салықтық емес түсімдер 187 мың теңге;</w:t>
      </w:r>
    </w:p>
    <w:p>
      <w:pPr>
        <w:spacing w:after="0"/>
        <w:ind w:left="0"/>
        <w:jc w:val="both"/>
      </w:pPr>
      <w:r>
        <w:rPr>
          <w:rFonts w:ascii="Times New Roman"/>
          <w:b w:val="false"/>
          <w:i w:val="false"/>
          <w:color w:val="000000"/>
          <w:sz w:val="28"/>
        </w:rPr>
        <w:t>
      трансферттер түсімі 15986 мың теңге;</w:t>
      </w:r>
    </w:p>
    <w:p>
      <w:pPr>
        <w:spacing w:after="0"/>
        <w:ind w:left="0"/>
        <w:jc w:val="both"/>
      </w:pPr>
      <w:r>
        <w:rPr>
          <w:rFonts w:ascii="Times New Roman"/>
          <w:b w:val="false"/>
          <w:i w:val="false"/>
          <w:color w:val="000000"/>
          <w:sz w:val="28"/>
        </w:rPr>
        <w:t>
      2) шығындар 20566,1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4) бюджет тапшылығы (профициті) (-780,1)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780,1 мың теңге.";</w:t>
      </w:r>
    </w:p>
    <w:bookmarkStart w:name="z7"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"4-1. 2019 жылға арналған Красивинский ауылдық округінің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9 қосымшаға сәйкес 1422 мың теңге сомасында ағымдағы нысаналы трансферттер көзделгені ескерілсін.";</w:t>
      </w:r>
    </w:p>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4"/>
    <w:bookmarkStart w:name="z9"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қосымшалармен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48/2 шешіміне</w:t>
            </w:r>
            <w:r>
              <w:br/>
            </w:r>
            <w:r>
              <w:rPr>
                <w:rFonts w:ascii="Times New Roman"/>
                <w:b w:val="false"/>
                <w:i w:val="false"/>
                <w:color w:val="000000"/>
                <w:sz w:val="20"/>
              </w:rPr>
              <w:t>1 қосымша</w:t>
            </w:r>
            <w:r>
              <w:br/>
            </w: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 қосымша</w:t>
            </w:r>
          </w:p>
        </w:tc>
      </w:tr>
    </w:tbl>
    <w:bookmarkStart w:name="z11" w:id="6"/>
    <w:p>
      <w:pPr>
        <w:spacing w:after="0"/>
        <w:ind w:left="0"/>
        <w:jc w:val="left"/>
      </w:pPr>
      <w:r>
        <w:rPr>
          <w:rFonts w:ascii="Times New Roman"/>
          <w:b/>
          <w:i w:val="false"/>
          <w:color w:val="000000"/>
        </w:rPr>
        <w:t xml:space="preserve"> 2019 жылға арналған қалалық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39 096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48/2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4 қосымша</w:t>
            </w:r>
          </w:p>
        </w:tc>
      </w:tr>
    </w:tbl>
    <w:bookmarkStart w:name="z13" w:id="7"/>
    <w:p>
      <w:pPr>
        <w:spacing w:after="0"/>
        <w:ind w:left="0"/>
        <w:jc w:val="left"/>
      </w:pPr>
      <w:r>
        <w:rPr>
          <w:rFonts w:ascii="Times New Roman"/>
          <w:b/>
          <w:i w:val="false"/>
          <w:color w:val="000000"/>
        </w:rPr>
        <w:t xml:space="preserve"> 2019 жылға арналған аудандық бюджеттен берілетін</w:t>
      </w:r>
      <w:r>
        <w:br/>
      </w:r>
      <w:r>
        <w:rPr>
          <w:rFonts w:ascii="Times New Roman"/>
          <w:b/>
          <w:i w:val="false"/>
          <w:color w:val="000000"/>
        </w:rPr>
        <w:t>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6"/>
        <w:gridCol w:w="7544"/>
      </w:tblGrid>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жаяу жүргіншілер жолдарын жайластыруға</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Интернационалист-жауынгерлер ескерткішінің алаңын жайластыру және аббаттандыруға</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48/2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5 қосымша</w:t>
            </w:r>
          </w:p>
        </w:tc>
      </w:tr>
    </w:tbl>
    <w:bookmarkStart w:name="z15" w:id="8"/>
    <w:p>
      <w:pPr>
        <w:spacing w:after="0"/>
        <w:ind w:left="0"/>
        <w:jc w:val="left"/>
      </w:pPr>
      <w:r>
        <w:rPr>
          <w:rFonts w:ascii="Times New Roman"/>
          <w:b/>
          <w:i w:val="false"/>
          <w:color w:val="000000"/>
        </w:rPr>
        <w:t xml:space="preserve"> 2019 жылға арналған ауылдық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1 160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48/2 шешіміне</w:t>
            </w:r>
            <w:r>
              <w:br/>
            </w:r>
            <w:r>
              <w:rPr>
                <w:rFonts w:ascii="Times New Roman"/>
                <w:b w:val="false"/>
                <w:i w:val="false"/>
                <w:color w:val="000000"/>
                <w:sz w:val="20"/>
              </w:rPr>
              <w:t>4 қосымша</w:t>
            </w:r>
            <w:r>
              <w:br/>
            </w: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8 қосымша</w:t>
            </w:r>
          </w:p>
        </w:tc>
      </w:tr>
    </w:tbl>
    <w:bookmarkStart w:name="z17" w:id="9"/>
    <w:p>
      <w:pPr>
        <w:spacing w:after="0"/>
        <w:ind w:left="0"/>
        <w:jc w:val="left"/>
      </w:pPr>
      <w:r>
        <w:rPr>
          <w:rFonts w:ascii="Times New Roman"/>
          <w:b/>
          <w:i w:val="false"/>
          <w:color w:val="000000"/>
        </w:rPr>
        <w:t xml:space="preserve"> 2019 жылға арналған республикалық бюджеттен</w:t>
      </w:r>
      <w:r>
        <w:br/>
      </w:r>
      <w:r>
        <w:rPr>
          <w:rFonts w:ascii="Times New Roman"/>
          <w:b/>
          <w:i w:val="false"/>
          <w:color w:val="000000"/>
        </w:rPr>
        <w:t>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1"/>
        <w:gridCol w:w="2899"/>
      </w:tblGrid>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9 қосымша</w:t>
            </w:r>
          </w:p>
        </w:tc>
      </w:tr>
    </w:tbl>
    <w:bookmarkStart w:name="z19" w:id="10"/>
    <w:p>
      <w:pPr>
        <w:spacing w:after="0"/>
        <w:ind w:left="0"/>
        <w:jc w:val="left"/>
      </w:pPr>
      <w:r>
        <w:rPr>
          <w:rFonts w:ascii="Times New Roman"/>
          <w:b/>
          <w:i w:val="false"/>
          <w:color w:val="000000"/>
        </w:rPr>
        <w:t xml:space="preserve"> 2019 жылға арналған республикалық бюджеттен</w:t>
      </w:r>
      <w:r>
        <w:br/>
      </w:r>
      <w:r>
        <w:rPr>
          <w:rFonts w:ascii="Times New Roman"/>
          <w:b/>
          <w:i w:val="false"/>
          <w:color w:val="000000"/>
        </w:rPr>
        <w:t>берілетін нысаналы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700"/>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Красивинский ауылдық округінің әкімінің аппараты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