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573a" w14:textId="3545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2018 жылғы 25 желтоқсандағы № 6С-34/2 "2019-2021 жылдарға арналған Жарқайың ауданы Державин қаласының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Жарқайың аудандық мәслихатының 2019 жылғы 13 мамырдағы № 6С-38/2 шешімі. Ақмола облысының Әділет департаментінде 2019 жылғы 22 мамырда № 7201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"2019-2021 жылдарға арналған Жарқайың ауданы Державин қаласының бюджеті туралы" 2018 жылғы 25 желтоқсандағы № 6С-34/2 (Нормативтік құқықтық актілердің мемлекеттік тіркеу тізілімінде № 7032 тіркелген, 2019 жылғы 15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Жарқайың ауданы Державин қаласының бюджеті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- 68101,0 мың теңге, оның ішінде:</w:t>
      </w:r>
    </w:p>
    <w:p>
      <w:pPr>
        <w:spacing w:after="0"/>
        <w:ind w:left="0"/>
        <w:jc w:val="both"/>
      </w:pPr>
      <w:r>
        <w:rPr>
          <w:rFonts w:ascii="Times New Roman"/>
          <w:b w:val="false"/>
          <w:i w:val="false"/>
          <w:color w:val="000000"/>
          <w:sz w:val="28"/>
        </w:rPr>
        <w:t>
      салықтық түсімдер - 46606,0 мың теңге;</w:t>
      </w:r>
    </w:p>
    <w:p>
      <w:pPr>
        <w:spacing w:after="0"/>
        <w:ind w:left="0"/>
        <w:jc w:val="both"/>
      </w:pPr>
      <w:r>
        <w:rPr>
          <w:rFonts w:ascii="Times New Roman"/>
          <w:b w:val="false"/>
          <w:i w:val="false"/>
          <w:color w:val="000000"/>
          <w:sz w:val="28"/>
        </w:rPr>
        <w:t>
      трансферттер түсімі - 21495,0 мың теңге;</w:t>
      </w:r>
    </w:p>
    <w:p>
      <w:pPr>
        <w:spacing w:after="0"/>
        <w:ind w:left="0"/>
        <w:jc w:val="both"/>
      </w:pPr>
      <w:r>
        <w:rPr>
          <w:rFonts w:ascii="Times New Roman"/>
          <w:b w:val="false"/>
          <w:i w:val="false"/>
          <w:color w:val="000000"/>
          <w:sz w:val="28"/>
        </w:rPr>
        <w:t>
      2) шығындар - 71747,5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w:t>
      </w:r>
    </w:p>
    <w:p>
      <w:pPr>
        <w:spacing w:after="0"/>
        <w:ind w:left="0"/>
        <w:jc w:val="both"/>
      </w:pPr>
      <w:r>
        <w:rPr>
          <w:rFonts w:ascii="Times New Roman"/>
          <w:b w:val="false"/>
          <w:i w:val="false"/>
          <w:color w:val="000000"/>
          <w:sz w:val="28"/>
        </w:rPr>
        <w:t>
      4) бюджет тапшылығы (профициті) - -3646,5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- 3646,5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 2019 жылға арналған Жарқайың ауданы Державин қаласының бюджетінде аудандық бюджеттен берілетін бюджеттік субвенциялар 20575,0 мың теңге сомасында қарастырылғаны ескерілсін.";</w:t>
      </w:r>
    </w:p>
    <w:bookmarkStart w:name="z5"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тармақтарымен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"2-1. 2019 жылға арналған Жарқайың ауданы Державин қаласы бюджетінің шығыстар құрамында бюджеттік атқару есебінің бірыңғай ақпараттық алаңын енгізуге жергілікті бюджеттерден ағымдағы нысаналы трансферттер 300,0 мың теңге сомасында қарастырылғаны ескерілсін.</w:t>
      </w:r>
    </w:p>
    <w:bookmarkStart w:name="z6" w:id="3"/>
    <w:p>
      <w:pPr>
        <w:spacing w:after="0"/>
        <w:ind w:left="0"/>
        <w:jc w:val="both"/>
      </w:pPr>
      <w:r>
        <w:rPr>
          <w:rFonts w:ascii="Times New Roman"/>
          <w:b w:val="false"/>
          <w:i w:val="false"/>
          <w:color w:val="000000"/>
          <w:sz w:val="28"/>
        </w:rPr>
        <w:t>
      2-2. 2019 жылға арналған Жарқайың ауданы Державин қаласы бюджетінің шығыстар құрамында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нысаналы трансферттер 620,0 мың теңге сомасында қарастырылғаны ескерілсін.</w:t>
      </w:r>
    </w:p>
    <w:bookmarkEnd w:id="3"/>
    <w:bookmarkStart w:name="z7" w:id="4"/>
    <w:p>
      <w:pPr>
        <w:spacing w:after="0"/>
        <w:ind w:left="0"/>
        <w:jc w:val="both"/>
      </w:pPr>
      <w:r>
        <w:rPr>
          <w:rFonts w:ascii="Times New Roman"/>
          <w:b w:val="false"/>
          <w:i w:val="false"/>
          <w:color w:val="000000"/>
          <w:sz w:val="28"/>
        </w:rPr>
        <w:t>
      2-3. 2019 жылға арналған Жарқайың ауданы Державин қаласының бюджетінде 2019 жылдың басында 3646,5 мың теңге сомасында бюджеттік қаражаттың қалдықтары белгіленген заңнама тәртібімен пайдаланғандығы ескерілсін.";</w:t>
      </w:r>
    </w:p>
    <w:bookmarkEnd w:id="4"/>
    <w:bookmarkStart w:name="z8"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5"/>
    <w:bookmarkStart w:name="z9" w:id="6"/>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br/>
            </w:r>
            <w:r>
              <w:rPr>
                <w:rFonts w:ascii="Times New Roman"/>
                <w:b w:val="false"/>
                <w:i/>
                <w:color w:val="000000"/>
                <w:sz w:val="20"/>
              </w:rPr>
              <w:t>аудандық мәслихат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Қ.Байжұманова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2019 жылғы 13 мамырдағы</w:t>
            </w:r>
            <w:r>
              <w:br/>
            </w:r>
            <w:r>
              <w:rPr>
                <w:rFonts w:ascii="Times New Roman"/>
                <w:b w:val="false"/>
                <w:i w:val="false"/>
                <w:color w:val="000000"/>
                <w:sz w:val="20"/>
              </w:rPr>
              <w:t>№ 6С-38/2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6С-34/2 шешіміне</w:t>
            </w:r>
            <w:r>
              <w:br/>
            </w:r>
            <w:r>
              <w:rPr>
                <w:rFonts w:ascii="Times New Roman"/>
                <w:b w:val="false"/>
                <w:i w:val="false"/>
                <w:color w:val="000000"/>
                <w:sz w:val="20"/>
              </w:rPr>
              <w:t>1 қосымша</w:t>
            </w:r>
          </w:p>
        </w:tc>
      </w:tr>
    </w:tbl>
    <w:bookmarkStart w:name="z11" w:id="7"/>
    <w:p>
      <w:pPr>
        <w:spacing w:after="0"/>
        <w:ind w:left="0"/>
        <w:jc w:val="left"/>
      </w:pPr>
      <w:r>
        <w:rPr>
          <w:rFonts w:ascii="Times New Roman"/>
          <w:b/>
          <w:i w:val="false"/>
          <w:color w:val="000000"/>
        </w:rPr>
        <w:t xml:space="preserve"> 2019 жылға арналған Державин қаласының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71747,5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40517,4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40517,4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Бюджет тапшылығы (профициті)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