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c2b09" w14:textId="bbc2b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2018 жылғы 25 желтоқсандағы № 6С-35-5 "2019-2021 жылдарға арналған Жақсы ауылының, Жақсы ауданының ауылдық округтерінің бюджеттері туралы" шешіміне өзгерістер мен толықтырулар енгізу туралы</w:t>
      </w:r>
    </w:p>
    <w:p>
      <w:pPr>
        <w:spacing w:after="0"/>
        <w:ind w:left="0"/>
        <w:jc w:val="both"/>
      </w:pPr>
      <w:r>
        <w:rPr>
          <w:rFonts w:ascii="Times New Roman"/>
          <w:b w:val="false"/>
          <w:i w:val="false"/>
          <w:color w:val="000000"/>
          <w:sz w:val="28"/>
        </w:rPr>
        <w:t>Ақмола облысы Жақсы аудандық мәслихатының 2019 жылғы 30 сәуірдегі № 6ВС-41-2 шешімі. Ақмола облысының Әділет департаментінде 2019 жылғы 8 мамырда № 7179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2018 жылғы 25 желтоқсандағы № 6С-35-5 "2019-2021 жылдарға арналған Жақсы ауылының, Жақсы ауданының ауылдық округтерінің бюджеттері туралы" (Нормативтік құқықтық актілерді мемлекеттік тіркеу тізілімінде № 7040 тіркелген, Қазақстан Республикасының нормативтік құқықтық актілерінің электрондық түрдегі эталондық бақылау банкінде 2019 жылдың 18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Жақсы ауылының бюджеті осы шешімнің 1, 2 және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39697,2 мың теңге, оның ішінде:</w:t>
      </w:r>
    </w:p>
    <w:p>
      <w:pPr>
        <w:spacing w:after="0"/>
        <w:ind w:left="0"/>
        <w:jc w:val="both"/>
      </w:pPr>
      <w:r>
        <w:rPr>
          <w:rFonts w:ascii="Times New Roman"/>
          <w:b w:val="false"/>
          <w:i w:val="false"/>
          <w:color w:val="000000"/>
          <w:sz w:val="28"/>
        </w:rPr>
        <w:t>
      салықтық түсімдер – 22800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16897,2 мың теңге;</w:t>
      </w:r>
    </w:p>
    <w:p>
      <w:pPr>
        <w:spacing w:after="0"/>
        <w:ind w:left="0"/>
        <w:jc w:val="both"/>
      </w:pPr>
      <w:r>
        <w:rPr>
          <w:rFonts w:ascii="Times New Roman"/>
          <w:b w:val="false"/>
          <w:i w:val="false"/>
          <w:color w:val="000000"/>
          <w:sz w:val="28"/>
        </w:rPr>
        <w:t>
      2) шығындар – 46557,4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4) бюджеттік тапшылығы (профициті) – (-6860,2) мың теңге;</w:t>
      </w:r>
    </w:p>
    <w:p>
      <w:pPr>
        <w:spacing w:after="0"/>
        <w:ind w:left="0"/>
        <w:jc w:val="both"/>
      </w:pPr>
      <w:r>
        <w:rPr>
          <w:rFonts w:ascii="Times New Roman"/>
          <w:b w:val="false"/>
          <w:i w:val="false"/>
          <w:color w:val="000000"/>
          <w:sz w:val="28"/>
        </w:rPr>
        <w:t>
      5) бюджеттік тапшылығын қаржыландыру (профицитін пайдалану) – 6860,2 мың теңге.";</w:t>
      </w:r>
    </w:p>
    <w:bookmarkStart w:name="z4" w:id="2"/>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1-1-тармақпен</w:t>
      </w:r>
      <w:r>
        <w:rPr>
          <w:rFonts w:ascii="Times New Roman"/>
          <w:b w:val="false"/>
          <w:i w:val="false"/>
          <w:color w:val="000000"/>
          <w:sz w:val="28"/>
        </w:rPr>
        <w:t xml:space="preserve"> толықтырылсын:</w:t>
      </w:r>
    </w:p>
    <w:bookmarkEnd w:id="2"/>
    <w:p>
      <w:pPr>
        <w:spacing w:after="0"/>
        <w:ind w:left="0"/>
        <w:jc w:val="both"/>
      </w:pPr>
      <w:r>
        <w:rPr>
          <w:rFonts w:ascii="Times New Roman"/>
          <w:b w:val="false"/>
          <w:i w:val="false"/>
          <w:color w:val="000000"/>
          <w:sz w:val="28"/>
        </w:rPr>
        <w:t>
      "1-1. 2019 жылға арналған Жақсы ауылының бюджетінде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қөтеруге берілетін ағымдағы нысаналы трансферттер 477,0 мың теңге сомасында 10 қосымшаға сәйкес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2019-2021 жылдарға арналған Жаңа Қима ауылдық округінің бюджеті осы шешімінің 4, 5 және 6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23283,2 мың теңге, оның ішінде:</w:t>
      </w:r>
    </w:p>
    <w:p>
      <w:pPr>
        <w:spacing w:after="0"/>
        <w:ind w:left="0"/>
        <w:jc w:val="both"/>
      </w:pPr>
      <w:r>
        <w:rPr>
          <w:rFonts w:ascii="Times New Roman"/>
          <w:b w:val="false"/>
          <w:i w:val="false"/>
          <w:color w:val="000000"/>
          <w:sz w:val="28"/>
        </w:rPr>
        <w:t>
      салықтық түсімдер – 8877 мың теңге;</w:t>
      </w:r>
    </w:p>
    <w:p>
      <w:pPr>
        <w:spacing w:after="0"/>
        <w:ind w:left="0"/>
        <w:jc w:val="both"/>
      </w:pPr>
      <w:r>
        <w:rPr>
          <w:rFonts w:ascii="Times New Roman"/>
          <w:b w:val="false"/>
          <w:i w:val="false"/>
          <w:color w:val="000000"/>
          <w:sz w:val="28"/>
        </w:rPr>
        <w:t>
      салықтық емес түсімдер – 394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14012,2 мың теңге;</w:t>
      </w:r>
    </w:p>
    <w:p>
      <w:pPr>
        <w:spacing w:after="0"/>
        <w:ind w:left="0"/>
        <w:jc w:val="both"/>
      </w:pPr>
      <w:r>
        <w:rPr>
          <w:rFonts w:ascii="Times New Roman"/>
          <w:b w:val="false"/>
          <w:i w:val="false"/>
          <w:color w:val="000000"/>
          <w:sz w:val="28"/>
        </w:rPr>
        <w:t>
      2) шығындар – 24904,9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4) бюджеттік тапшылығы (профициті) – (-1621,7) мың теңге;</w:t>
      </w:r>
    </w:p>
    <w:p>
      <w:pPr>
        <w:spacing w:after="0"/>
        <w:ind w:left="0"/>
        <w:jc w:val="both"/>
      </w:pPr>
      <w:r>
        <w:rPr>
          <w:rFonts w:ascii="Times New Roman"/>
          <w:b w:val="false"/>
          <w:i w:val="false"/>
          <w:color w:val="000000"/>
          <w:sz w:val="28"/>
        </w:rPr>
        <w:t>
      5) бюджеттік тапшылығын қаржыландыру (профицитін пайдалану) – 1621,7 мың теңге.";</w:t>
      </w:r>
    </w:p>
    <w:bookmarkStart w:name="z6"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2-1 тармақпен</w:t>
      </w:r>
      <w:r>
        <w:rPr>
          <w:rFonts w:ascii="Times New Roman"/>
          <w:b w:val="false"/>
          <w:i w:val="false"/>
          <w:color w:val="000000"/>
          <w:sz w:val="28"/>
        </w:rPr>
        <w:t xml:space="preserve"> толықтырылсын:</w:t>
      </w:r>
    </w:p>
    <w:bookmarkEnd w:id="3"/>
    <w:p>
      <w:pPr>
        <w:spacing w:after="0"/>
        <w:ind w:left="0"/>
        <w:jc w:val="both"/>
      </w:pPr>
      <w:r>
        <w:rPr>
          <w:rFonts w:ascii="Times New Roman"/>
          <w:b w:val="false"/>
          <w:i w:val="false"/>
          <w:color w:val="000000"/>
          <w:sz w:val="28"/>
        </w:rPr>
        <w:t>
      "2-1. 2019 жылға арналған Жаңа Қима ауылдық округінің бюджетінде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қөтеруге берілетін ағымдағы нысаналы трансферттер 1186,0 мың теңге сомасында 11 қосымшаға сәйкес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"3. 2019-2021 жылдарға арналған Запорожье ауылдық округінің бюджеті осы шешімнің 7, 8 және 9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19525,2 мың теңге, оның ішінде:</w:t>
      </w:r>
    </w:p>
    <w:p>
      <w:pPr>
        <w:spacing w:after="0"/>
        <w:ind w:left="0"/>
        <w:jc w:val="both"/>
      </w:pPr>
      <w:r>
        <w:rPr>
          <w:rFonts w:ascii="Times New Roman"/>
          <w:b w:val="false"/>
          <w:i w:val="false"/>
          <w:color w:val="000000"/>
          <w:sz w:val="28"/>
        </w:rPr>
        <w:t>
      салықтық түсімдер – 7794 мың теңге;</w:t>
      </w:r>
    </w:p>
    <w:p>
      <w:pPr>
        <w:spacing w:after="0"/>
        <w:ind w:left="0"/>
        <w:jc w:val="both"/>
      </w:pPr>
      <w:r>
        <w:rPr>
          <w:rFonts w:ascii="Times New Roman"/>
          <w:b w:val="false"/>
          <w:i w:val="false"/>
          <w:color w:val="000000"/>
          <w:sz w:val="28"/>
        </w:rPr>
        <w:t>
      салықтық емес түсімдер – 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трансферттердің түсімдері – 11731,2 мың теңге;</w:t>
      </w:r>
    </w:p>
    <w:p>
      <w:pPr>
        <w:spacing w:after="0"/>
        <w:ind w:left="0"/>
        <w:jc w:val="both"/>
      </w:pPr>
      <w:r>
        <w:rPr>
          <w:rFonts w:ascii="Times New Roman"/>
          <w:b w:val="false"/>
          <w:i w:val="false"/>
          <w:color w:val="000000"/>
          <w:sz w:val="28"/>
        </w:rPr>
        <w:t>
      2) шығындар – 21366,5 мың теңге;</w:t>
      </w:r>
    </w:p>
    <w:p>
      <w:pPr>
        <w:spacing w:after="0"/>
        <w:ind w:left="0"/>
        <w:jc w:val="both"/>
      </w:pPr>
      <w:r>
        <w:rPr>
          <w:rFonts w:ascii="Times New Roman"/>
          <w:b w:val="false"/>
          <w:i w:val="false"/>
          <w:color w:val="000000"/>
          <w:sz w:val="28"/>
        </w:rPr>
        <w:t>
      3) қаржы активтерімен жасалатын операциялар бойынша сальдо – 0 мың теңге;</w:t>
      </w:r>
    </w:p>
    <w:p>
      <w:pPr>
        <w:spacing w:after="0"/>
        <w:ind w:left="0"/>
        <w:jc w:val="both"/>
      </w:pPr>
      <w:r>
        <w:rPr>
          <w:rFonts w:ascii="Times New Roman"/>
          <w:b w:val="false"/>
          <w:i w:val="false"/>
          <w:color w:val="000000"/>
          <w:sz w:val="28"/>
        </w:rPr>
        <w:t>
      4) бюджеттік тапшылығы (профициті) – (-1841,3) мың теңге;</w:t>
      </w:r>
    </w:p>
    <w:p>
      <w:pPr>
        <w:spacing w:after="0"/>
        <w:ind w:left="0"/>
        <w:jc w:val="both"/>
      </w:pPr>
      <w:r>
        <w:rPr>
          <w:rFonts w:ascii="Times New Roman"/>
          <w:b w:val="false"/>
          <w:i w:val="false"/>
          <w:color w:val="000000"/>
          <w:sz w:val="28"/>
        </w:rPr>
        <w:t>
      5) бюджеттік тапшылығын қаржыландыру (профицитін пайдалану) – 1841,3 мың теңге.";</w:t>
      </w:r>
    </w:p>
    <w:bookmarkStart w:name="z8" w:id="4"/>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 тармақпен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"3-1. 2019 жылға арналған Запорожье ауылдық округінің бюджетінде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қөтеруге берілетін ағымдағы нысаналы трансферттер 461,0 мың теңге сомасында 12 қосымшаға сәйкес ескерілсін.";</w:t>
      </w:r>
    </w:p>
    <w:bookmarkStart w:name="z9"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қосымшаларына</w:t>
      </w:r>
      <w:r>
        <w:rPr>
          <w:rFonts w:ascii="Times New Roman"/>
          <w:b w:val="false"/>
          <w:i w:val="false"/>
          <w:color w:val="000000"/>
          <w:sz w:val="28"/>
        </w:rPr>
        <w:t xml:space="preserve"> сәйкес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12 -қосымшаларымен</w:t>
      </w:r>
      <w:r>
        <w:rPr>
          <w:rFonts w:ascii="Times New Roman"/>
          <w:b w:val="false"/>
          <w:i w:val="false"/>
          <w:color w:val="000000"/>
          <w:sz w:val="28"/>
        </w:rPr>
        <w:t xml:space="preserve"> толықтырылсын.</w:t>
      </w:r>
    </w:p>
    <w:bookmarkEnd w:id="6"/>
    <w:bookmarkStart w:name="z11" w:id="7"/>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В.Гертнер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әкімдігі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6ВС-41-2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 қосымша</w:t>
            </w:r>
          </w:p>
        </w:tc>
      </w:tr>
    </w:tbl>
    <w:bookmarkStart w:name="z13" w:id="8"/>
    <w:p>
      <w:pPr>
        <w:spacing w:after="0"/>
        <w:ind w:left="0"/>
        <w:jc w:val="left"/>
      </w:pPr>
      <w:r>
        <w:rPr>
          <w:rFonts w:ascii="Times New Roman"/>
          <w:b/>
          <w:i w:val="false"/>
          <w:color w:val="000000"/>
        </w:rPr>
        <w:t xml:space="preserve"> "Жақсы ауданының Жақсы ауылы әкімінің аппараты" мемлекеттік мекемесі 2019 жылға арналған бюджет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39697,2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46557,4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жолдарынын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6ВС-41-2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4 қосымша</w:t>
            </w:r>
          </w:p>
        </w:tc>
      </w:tr>
    </w:tbl>
    <w:bookmarkStart w:name="z15" w:id="9"/>
    <w:p>
      <w:pPr>
        <w:spacing w:after="0"/>
        <w:ind w:left="0"/>
        <w:jc w:val="left"/>
      </w:pPr>
      <w:r>
        <w:rPr>
          <w:rFonts w:ascii="Times New Roman"/>
          <w:b/>
          <w:i w:val="false"/>
          <w:color w:val="000000"/>
        </w:rPr>
        <w:t xml:space="preserve"> "Жақсы ауданының Жанақийма ауылдық округі әкімінің аппараты" мемлекеттік мекемесі  2019 жылға арналған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23283,2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жолдарынын жұмыс істеуін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 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ҚАРЖЫ АКТИВТЕРІМЕН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6ВС-41-2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7 қосымша</w:t>
            </w:r>
          </w:p>
        </w:tc>
      </w:tr>
    </w:tbl>
    <w:bookmarkStart w:name="z17" w:id="10"/>
    <w:p>
      <w:pPr>
        <w:spacing w:after="0"/>
        <w:ind w:left="0"/>
        <w:jc w:val="left"/>
      </w:pPr>
      <w:r>
        <w:rPr>
          <w:rFonts w:ascii="Times New Roman"/>
          <w:b/>
          <w:i w:val="false"/>
          <w:color w:val="000000"/>
        </w:rPr>
        <w:t xml:space="preserve"> "Жақсы ауданының Запорожье ауылдық округі әкімінің аппараты" мемлекеттік мекемесі 2019 жылға арналған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54"/>
        <w:gridCol w:w="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19525,2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түсетің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11731,2</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328"/>
        <w:gridCol w:w="1328"/>
        <w:gridCol w:w="6115"/>
        <w:gridCol w:w="255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жолдарынын жұмыс істеуін қамтамасыз ету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 десу бойынша шараларды іске асыруға ауылдық елді мекендерді жайластыруды шешуге арналған іс-шараларды іске асыру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ҚАРЖЫ АКТИВТЕРІМЕН ОПЕРАЦИЯЛАР БОЙЫНША САЛЬДО</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сатыпалу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6ВС-41-2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10 қосымша</w:t>
            </w:r>
          </w:p>
        </w:tc>
      </w:tr>
    </w:tbl>
    <w:bookmarkStart w:name="z19" w:id="11"/>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1"/>
        <w:gridCol w:w="2899"/>
      </w:tblGrid>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Жақсы ауылы әкімінің аппараты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6ВС-41-2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11 қосымша</w:t>
            </w:r>
          </w:p>
        </w:tc>
      </w:tr>
    </w:tbl>
    <w:bookmarkStart w:name="z21" w:id="12"/>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5"/>
        <w:gridCol w:w="3445"/>
      </w:tblGrid>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Жаңа Қийма ауылдық округі әкімінің аппараты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r>
        <w:trPr>
          <w:trHeight w:val="30" w:hRule="atLeast"/>
        </w:trPr>
        <w:tc>
          <w:tcPr>
            <w:tcW w:w="8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2019 жылғы 30 сәуірдегі</w:t>
            </w:r>
            <w:r>
              <w:br/>
            </w:r>
            <w:r>
              <w:rPr>
                <w:rFonts w:ascii="Times New Roman"/>
                <w:b w:val="false"/>
                <w:i w:val="false"/>
                <w:color w:val="000000"/>
                <w:sz w:val="20"/>
              </w:rPr>
              <w:t>№ 6ВС-41-2 шешіміне</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6С-35-5 шешіміне</w:t>
            </w:r>
            <w:r>
              <w:br/>
            </w:r>
            <w:r>
              <w:rPr>
                <w:rFonts w:ascii="Times New Roman"/>
                <w:b w:val="false"/>
                <w:i w:val="false"/>
                <w:color w:val="000000"/>
                <w:sz w:val="20"/>
              </w:rPr>
              <w:t>12 қосымша</w:t>
            </w:r>
          </w:p>
        </w:tc>
      </w:tr>
    </w:tbl>
    <w:bookmarkStart w:name="z23" w:id="13"/>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1"/>
        <w:gridCol w:w="2899"/>
      </w:tblGrid>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Запорожье ауылдық округі әкімінің аппараты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9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мемлекеттік бюджет қаражаты есебінен ұсталатын ұйымдар қызметкерлерінің, қазыналық кәсіпорындар қызметкерлерінің жекелеген санаттарының жалақысын арттыруға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