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4c00" w14:textId="d174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Жақсы аудандық мәслихатының 2019 жылғы 24 желтоқсандағы № 6С-50-1 шешімі. Ақмола облысының Әділет департаментінде 2020 жылғы 16 қаңтарда № 7644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5120246,3 мың теңге, оның ішінде:</w:t>
      </w:r>
    </w:p>
    <w:p>
      <w:pPr>
        <w:spacing w:after="0"/>
        <w:ind w:left="0"/>
        <w:jc w:val="both"/>
      </w:pPr>
      <w:r>
        <w:rPr>
          <w:rFonts w:ascii="Times New Roman"/>
          <w:b w:val="false"/>
          <w:i w:val="false"/>
          <w:color w:val="000000"/>
          <w:sz w:val="28"/>
        </w:rPr>
        <w:t>
      салықтық түсімдер – 927202,0 мың теңге;</w:t>
      </w:r>
    </w:p>
    <w:p>
      <w:pPr>
        <w:spacing w:after="0"/>
        <w:ind w:left="0"/>
        <w:jc w:val="both"/>
      </w:pPr>
      <w:r>
        <w:rPr>
          <w:rFonts w:ascii="Times New Roman"/>
          <w:b w:val="false"/>
          <w:i w:val="false"/>
          <w:color w:val="000000"/>
          <w:sz w:val="28"/>
        </w:rPr>
        <w:t>
      салықтық емес түсімдер – 8292,0 мың теңге;</w:t>
      </w:r>
    </w:p>
    <w:p>
      <w:pPr>
        <w:spacing w:after="0"/>
        <w:ind w:left="0"/>
        <w:jc w:val="both"/>
      </w:pPr>
      <w:r>
        <w:rPr>
          <w:rFonts w:ascii="Times New Roman"/>
          <w:b w:val="false"/>
          <w:i w:val="false"/>
          <w:color w:val="000000"/>
          <w:sz w:val="28"/>
        </w:rPr>
        <w:t>
      негізгі капиталды сатудан түсетін түсімдер – 3944,0 мың теңге;</w:t>
      </w:r>
    </w:p>
    <w:p>
      <w:pPr>
        <w:spacing w:after="0"/>
        <w:ind w:left="0"/>
        <w:jc w:val="both"/>
      </w:pPr>
      <w:r>
        <w:rPr>
          <w:rFonts w:ascii="Times New Roman"/>
          <w:b w:val="false"/>
          <w:i w:val="false"/>
          <w:color w:val="000000"/>
          <w:sz w:val="28"/>
        </w:rPr>
        <w:t>
      трансферттер түсімі – 4180808,3 мың теңге;</w:t>
      </w:r>
    </w:p>
    <w:p>
      <w:pPr>
        <w:spacing w:after="0"/>
        <w:ind w:left="0"/>
        <w:jc w:val="both"/>
      </w:pPr>
      <w:r>
        <w:rPr>
          <w:rFonts w:ascii="Times New Roman"/>
          <w:b w:val="false"/>
          <w:i w:val="false"/>
          <w:color w:val="000000"/>
          <w:sz w:val="28"/>
        </w:rPr>
        <w:t>
      2) шығындар – 5248270,7 мың теңге;</w:t>
      </w:r>
    </w:p>
    <w:p>
      <w:pPr>
        <w:spacing w:after="0"/>
        <w:ind w:left="0"/>
        <w:jc w:val="both"/>
      </w:pPr>
      <w:r>
        <w:rPr>
          <w:rFonts w:ascii="Times New Roman"/>
          <w:b w:val="false"/>
          <w:i w:val="false"/>
          <w:color w:val="000000"/>
          <w:sz w:val="28"/>
        </w:rPr>
        <w:t>
      3) таза бюджеттік кредиттеу – 117197,6 мың теңге, оның ішінде:</w:t>
      </w:r>
    </w:p>
    <w:p>
      <w:pPr>
        <w:spacing w:after="0"/>
        <w:ind w:left="0"/>
        <w:jc w:val="both"/>
      </w:pPr>
      <w:r>
        <w:rPr>
          <w:rFonts w:ascii="Times New Roman"/>
          <w:b w:val="false"/>
          <w:i w:val="false"/>
          <w:color w:val="000000"/>
          <w:sz w:val="28"/>
        </w:rPr>
        <w:t>
      бюджеттік кредиттер – 131627,4 мың теңге;</w:t>
      </w:r>
    </w:p>
    <w:p>
      <w:pPr>
        <w:spacing w:after="0"/>
        <w:ind w:left="0"/>
        <w:jc w:val="both"/>
      </w:pPr>
      <w:r>
        <w:rPr>
          <w:rFonts w:ascii="Times New Roman"/>
          <w:b w:val="false"/>
          <w:i w:val="false"/>
          <w:color w:val="000000"/>
          <w:sz w:val="28"/>
        </w:rPr>
        <w:t>
      бюджеттік кредиттерді өтеу – 14429,8 мың теңге;</w:t>
      </w:r>
    </w:p>
    <w:p>
      <w:pPr>
        <w:spacing w:after="0"/>
        <w:ind w:left="0"/>
        <w:jc w:val="both"/>
      </w:pPr>
      <w:r>
        <w:rPr>
          <w:rFonts w:ascii="Times New Roman"/>
          <w:b w:val="false"/>
          <w:i w:val="false"/>
          <w:color w:val="000000"/>
          <w:sz w:val="28"/>
        </w:rPr>
        <w:t>
      4) қаржы активтерімен операциялар бойынша сальдо – 15280,0 мың теңге, оның ішінде:</w:t>
      </w:r>
    </w:p>
    <w:p>
      <w:pPr>
        <w:spacing w:after="0"/>
        <w:ind w:left="0"/>
        <w:jc w:val="both"/>
      </w:pPr>
      <w:r>
        <w:rPr>
          <w:rFonts w:ascii="Times New Roman"/>
          <w:b w:val="false"/>
          <w:i w:val="false"/>
          <w:color w:val="000000"/>
          <w:sz w:val="28"/>
        </w:rPr>
        <w:t>
      қаржы активтерін сатып алу – 15280,0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(-260502,0)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260502,0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20.12.2020 </w:t>
      </w:r>
      <w:r>
        <w:rPr>
          <w:rFonts w:ascii="Times New Roman"/>
          <w:b w:val="false"/>
          <w:i w:val="false"/>
          <w:color w:val="000000"/>
          <w:sz w:val="28"/>
        </w:rPr>
        <w:t>№ 6ВС-65-1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бюджетке 100 пайыз көлемінде әлеуметтік салықты бөлу нормативі қарастырылғаны ескерілсін.</w:t>
      </w:r>
    </w:p>
    <w:bookmarkEnd w:id="2"/>
    <w:bookmarkStart w:name="z4" w:id="3"/>
    <w:p>
      <w:pPr>
        <w:spacing w:after="0"/>
        <w:ind w:left="0"/>
        <w:jc w:val="both"/>
      </w:pPr>
      <w:r>
        <w:rPr>
          <w:rFonts w:ascii="Times New Roman"/>
          <w:b w:val="false"/>
          <w:i w:val="false"/>
          <w:color w:val="000000"/>
          <w:sz w:val="28"/>
        </w:rPr>
        <w:t>
      3. 2020 жылға арналған аудан бюджетінде облыстық бюджеттен 2627403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2020 жылға арналған аудандық бюджетте ауыл, ауылдық округтерге аудандық бюджеттен берілетін субвенция көлемі 188250 мың теңге сомасында қарастырылғаны ескерілсін, оның ішінде:</w:t>
      </w:r>
    </w:p>
    <w:bookmarkEnd w:id="4"/>
    <w:p>
      <w:pPr>
        <w:spacing w:after="0"/>
        <w:ind w:left="0"/>
        <w:jc w:val="both"/>
      </w:pPr>
      <w:r>
        <w:rPr>
          <w:rFonts w:ascii="Times New Roman"/>
          <w:b w:val="false"/>
          <w:i w:val="false"/>
          <w:color w:val="000000"/>
          <w:sz w:val="28"/>
        </w:rPr>
        <w:t>
      Жақсы ауылы әкімінің аппаратына 26520 мың теңге;</w:t>
      </w:r>
    </w:p>
    <w:p>
      <w:pPr>
        <w:spacing w:after="0"/>
        <w:ind w:left="0"/>
        <w:jc w:val="both"/>
      </w:pPr>
      <w:r>
        <w:rPr>
          <w:rFonts w:ascii="Times New Roman"/>
          <w:b w:val="false"/>
          <w:i w:val="false"/>
          <w:color w:val="000000"/>
          <w:sz w:val="28"/>
        </w:rPr>
        <w:t>
      Жаңа Қима ауылдық округіне 19942 мың теңге;</w:t>
      </w:r>
    </w:p>
    <w:p>
      <w:pPr>
        <w:spacing w:after="0"/>
        <w:ind w:left="0"/>
        <w:jc w:val="both"/>
      </w:pPr>
      <w:r>
        <w:rPr>
          <w:rFonts w:ascii="Times New Roman"/>
          <w:b w:val="false"/>
          <w:i w:val="false"/>
          <w:color w:val="000000"/>
          <w:sz w:val="28"/>
        </w:rPr>
        <w:t>
      Запорожье ауылдық округіне 15451 мың теңге;</w:t>
      </w:r>
    </w:p>
    <w:p>
      <w:pPr>
        <w:spacing w:after="0"/>
        <w:ind w:left="0"/>
        <w:jc w:val="both"/>
      </w:pPr>
      <w:r>
        <w:rPr>
          <w:rFonts w:ascii="Times New Roman"/>
          <w:b w:val="false"/>
          <w:i w:val="false"/>
          <w:color w:val="000000"/>
          <w:sz w:val="28"/>
        </w:rPr>
        <w:t>
      Белағаш ауылы әкімінің аппаратына 12622 мың теңге;</w:t>
      </w:r>
    </w:p>
    <w:p>
      <w:pPr>
        <w:spacing w:after="0"/>
        <w:ind w:left="0"/>
        <w:jc w:val="both"/>
      </w:pPr>
      <w:r>
        <w:rPr>
          <w:rFonts w:ascii="Times New Roman"/>
          <w:b w:val="false"/>
          <w:i w:val="false"/>
          <w:color w:val="000000"/>
          <w:sz w:val="28"/>
        </w:rPr>
        <w:t>
      Киев ауылы әкімінің аппаратына 11264 мың теңге;</w:t>
      </w:r>
    </w:p>
    <w:p>
      <w:pPr>
        <w:spacing w:after="0"/>
        <w:ind w:left="0"/>
        <w:jc w:val="both"/>
      </w:pPr>
      <w:r>
        <w:rPr>
          <w:rFonts w:ascii="Times New Roman"/>
          <w:b w:val="false"/>
          <w:i w:val="false"/>
          <w:color w:val="000000"/>
          <w:sz w:val="28"/>
        </w:rPr>
        <w:t>
      Новокиенка ауылы әкімінің аппаратына 11522 мың теңге;</w:t>
      </w:r>
    </w:p>
    <w:p>
      <w:pPr>
        <w:spacing w:after="0"/>
        <w:ind w:left="0"/>
        <w:jc w:val="both"/>
      </w:pPr>
      <w:r>
        <w:rPr>
          <w:rFonts w:ascii="Times New Roman"/>
          <w:b w:val="false"/>
          <w:i w:val="false"/>
          <w:color w:val="000000"/>
          <w:sz w:val="28"/>
        </w:rPr>
        <w:t>
      Подгорное ауылы әкімінің аппаратына 8547 мың теңге;</w:t>
      </w:r>
    </w:p>
    <w:p>
      <w:pPr>
        <w:spacing w:after="0"/>
        <w:ind w:left="0"/>
        <w:jc w:val="both"/>
      </w:pPr>
      <w:r>
        <w:rPr>
          <w:rFonts w:ascii="Times New Roman"/>
          <w:b w:val="false"/>
          <w:i w:val="false"/>
          <w:color w:val="000000"/>
          <w:sz w:val="28"/>
        </w:rPr>
        <w:t>
      Терісаққан ауылы әкімінің аппаратына 11919 мың теңге;</w:t>
      </w:r>
    </w:p>
    <w:p>
      <w:pPr>
        <w:spacing w:after="0"/>
        <w:ind w:left="0"/>
        <w:jc w:val="both"/>
      </w:pPr>
      <w:r>
        <w:rPr>
          <w:rFonts w:ascii="Times New Roman"/>
          <w:b w:val="false"/>
          <w:i w:val="false"/>
          <w:color w:val="000000"/>
          <w:sz w:val="28"/>
        </w:rPr>
        <w:t>
      Чапаев ауылы әкімінің аппаратына 8306 мың теңге;</w:t>
      </w:r>
    </w:p>
    <w:p>
      <w:pPr>
        <w:spacing w:after="0"/>
        <w:ind w:left="0"/>
        <w:jc w:val="both"/>
      </w:pPr>
      <w:r>
        <w:rPr>
          <w:rFonts w:ascii="Times New Roman"/>
          <w:b w:val="false"/>
          <w:i w:val="false"/>
          <w:color w:val="000000"/>
          <w:sz w:val="28"/>
        </w:rPr>
        <w:t>
      Беловод ауылдық округіне 14807 мың теңге;</w:t>
      </w:r>
    </w:p>
    <w:p>
      <w:pPr>
        <w:spacing w:after="0"/>
        <w:ind w:left="0"/>
        <w:jc w:val="both"/>
      </w:pPr>
      <w:r>
        <w:rPr>
          <w:rFonts w:ascii="Times New Roman"/>
          <w:b w:val="false"/>
          <w:i w:val="false"/>
          <w:color w:val="000000"/>
          <w:sz w:val="28"/>
        </w:rPr>
        <w:t>
      Ешім ауылдық округіне 14493 мың теңге;</w:t>
      </w:r>
    </w:p>
    <w:p>
      <w:pPr>
        <w:spacing w:after="0"/>
        <w:ind w:left="0"/>
        <w:jc w:val="both"/>
      </w:pPr>
      <w:r>
        <w:rPr>
          <w:rFonts w:ascii="Times New Roman"/>
          <w:b w:val="false"/>
          <w:i w:val="false"/>
          <w:color w:val="000000"/>
          <w:sz w:val="28"/>
        </w:rPr>
        <w:t>
      Калинин ауылдық округіне 10594 мың теңге;</w:t>
      </w:r>
    </w:p>
    <w:p>
      <w:pPr>
        <w:spacing w:after="0"/>
        <w:ind w:left="0"/>
        <w:jc w:val="both"/>
      </w:pPr>
      <w:r>
        <w:rPr>
          <w:rFonts w:ascii="Times New Roman"/>
          <w:b w:val="false"/>
          <w:i w:val="false"/>
          <w:color w:val="000000"/>
          <w:sz w:val="28"/>
        </w:rPr>
        <w:t>
      Қызылсай ауылдық округіне 11078 мың теңге;</w:t>
      </w:r>
    </w:p>
    <w:p>
      <w:pPr>
        <w:spacing w:after="0"/>
        <w:ind w:left="0"/>
        <w:jc w:val="both"/>
      </w:pPr>
      <w:r>
        <w:rPr>
          <w:rFonts w:ascii="Times New Roman"/>
          <w:b w:val="false"/>
          <w:i w:val="false"/>
          <w:color w:val="000000"/>
          <w:sz w:val="28"/>
        </w:rPr>
        <w:t>
      Тарасов ауылдық округіне 11185 мың теңге.</w:t>
      </w:r>
    </w:p>
    <w:bookmarkStart w:name="z6" w:id="5"/>
    <w:p>
      <w:pPr>
        <w:spacing w:after="0"/>
        <w:ind w:left="0"/>
        <w:jc w:val="both"/>
      </w:pPr>
      <w:r>
        <w:rPr>
          <w:rFonts w:ascii="Times New Roman"/>
          <w:b w:val="false"/>
          <w:i w:val="false"/>
          <w:color w:val="000000"/>
          <w:sz w:val="28"/>
        </w:rPr>
        <w:t xml:space="preserve">
      5. 2020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Аудандық бюджет бойынша нысаналы трансферттердің сомаларын бөлу Жақсы ауданы әкімдігінің қаулысымен белгіленеді.</w:t>
      </w:r>
    </w:p>
    <w:bookmarkStart w:name="z7" w:id="6"/>
    <w:p>
      <w:pPr>
        <w:spacing w:after="0"/>
        <w:ind w:left="0"/>
        <w:jc w:val="both"/>
      </w:pPr>
      <w:r>
        <w:rPr>
          <w:rFonts w:ascii="Times New Roman"/>
          <w:b w:val="false"/>
          <w:i w:val="false"/>
          <w:color w:val="000000"/>
          <w:sz w:val="28"/>
        </w:rPr>
        <w:t xml:space="preserve">
      6. Аудандық бюджеттің шығыстарының құрамында 2020 жылға арналған облыстық бюджеттен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көзделгені ескерілсін.</w:t>
      </w:r>
    </w:p>
    <w:bookmarkEnd w:id="6"/>
    <w:p>
      <w:pPr>
        <w:spacing w:after="0"/>
        <w:ind w:left="0"/>
        <w:jc w:val="both"/>
      </w:pPr>
      <w:r>
        <w:rPr>
          <w:rFonts w:ascii="Times New Roman"/>
          <w:b w:val="false"/>
          <w:i w:val="false"/>
          <w:color w:val="000000"/>
          <w:sz w:val="28"/>
        </w:rPr>
        <w:t>
      Аудандық бюджет бойынша нысаналы трансферттердің сомаларын бөлу Жақсы ауданы әкімдігінің қаулысымен белгіленді.</w:t>
      </w:r>
    </w:p>
    <w:bookmarkStart w:name="z8" w:id="7"/>
    <w:p>
      <w:pPr>
        <w:spacing w:after="0"/>
        <w:ind w:left="0"/>
        <w:jc w:val="both"/>
      </w:pPr>
      <w:r>
        <w:rPr>
          <w:rFonts w:ascii="Times New Roman"/>
          <w:b w:val="false"/>
          <w:i w:val="false"/>
          <w:color w:val="000000"/>
          <w:sz w:val="28"/>
        </w:rPr>
        <w:t>
      7. 2020 жылға арналған аудандық бюджетте 11870 мың теңге сомасында бюджеттік кредиттер бойынша негізгі борышты өтеу жоспарланғаны есепке алынсын.</w:t>
      </w:r>
    </w:p>
    <w:bookmarkEnd w:id="7"/>
    <w:bookmarkStart w:name="z9" w:id="8"/>
    <w:p>
      <w:pPr>
        <w:spacing w:after="0"/>
        <w:ind w:left="0"/>
        <w:jc w:val="both"/>
      </w:pPr>
      <w:r>
        <w:rPr>
          <w:rFonts w:ascii="Times New Roman"/>
          <w:b w:val="false"/>
          <w:i w:val="false"/>
          <w:color w:val="000000"/>
          <w:sz w:val="28"/>
        </w:rPr>
        <w:t>
      8. 2020 жылға арналған ауданның жергілікті атқарушы органының резерві 5097,0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Жақсы аудандық мәслихатының 20.12.2020 </w:t>
      </w:r>
      <w:r>
        <w:rPr>
          <w:rFonts w:ascii="Times New Roman"/>
          <w:b w:val="false"/>
          <w:i w:val="false"/>
          <w:color w:val="000000"/>
          <w:sz w:val="28"/>
        </w:rPr>
        <w:t>№ 6ВС-65-1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Лауазымдық жалақысын және тарифтік ставкасы жиырма бес пайызға жоғарылатылған ауылдық жерлерде жұмыс істейтін және азаматтық қызметшілер болып табылатын әлеуметтік қамсыздандыру, білім беру, мәдениет саласының мамандары қалалық жағдайларда осындай жұмыс түрлерімен айналысатын мамандардың лауазымдық жалақысымен және ставкаларымен салыстырғанда, тізбеге сәйкес қарастырылған.</w:t>
      </w:r>
    </w:p>
    <w:bookmarkEnd w:id="9"/>
    <w:bookmarkStart w:name="z11" w:id="10"/>
    <w:p>
      <w:pPr>
        <w:spacing w:after="0"/>
        <w:ind w:left="0"/>
        <w:jc w:val="both"/>
      </w:pPr>
      <w:r>
        <w:rPr>
          <w:rFonts w:ascii="Times New Roman"/>
          <w:b w:val="false"/>
          <w:i w:val="false"/>
          <w:color w:val="000000"/>
          <w:sz w:val="28"/>
        </w:rPr>
        <w:t xml:space="preserve">
      10. 2020 жылға арналған аудандық бюджетті атқару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Е.Алешина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6С-50-1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2020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20.12.2020 </w:t>
      </w:r>
      <w:r>
        <w:rPr>
          <w:rFonts w:ascii="Times New Roman"/>
          <w:b w:val="false"/>
          <w:i w:val="false"/>
          <w:color w:val="ff0000"/>
          <w:sz w:val="28"/>
        </w:rPr>
        <w:t>№ 6ВС-65-1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5120246,3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5386"/>
        <w:gridCol w:w="3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5248270,7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108696,9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126674,1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95516,4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3345129,9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3339179,9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15818,9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2666155,4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75055,7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237175,6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323588,9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303631,4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62594,1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586237,9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443450,2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99495,2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338489,3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142787,7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62402,9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129376,3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35698,6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188267,4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117197,6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6С-50-1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2021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626"/>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2299499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2299499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1875416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6С-50-1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2022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626"/>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6С-50-1 шешіміне</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20.12.2020 </w:t>
      </w:r>
      <w:r>
        <w:rPr>
          <w:rFonts w:ascii="Times New Roman"/>
          <w:b w:val="false"/>
          <w:i w:val="false"/>
          <w:color w:val="ff0000"/>
          <w:sz w:val="28"/>
        </w:rPr>
        <w:t>№ 6ВС-65-1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2"/>
        <w:gridCol w:w="4018"/>
      </w:tblGrid>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881259,7</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677198,7</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162791,7</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аз қамтылған көпбалалы отбасыларға, аз қамтылған еңбекке қабілетті мүгедектерге жаңа бизнес-идеяларды жүзеге асыру үшін мемлекеттік гранттар ұсынуға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40319,7</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493934,0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330937</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133438</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204061,0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Ешім ауылының су құбырлары тораптырын реконструкциялау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204061,0</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24852,6</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6С-50-1 шешіміне</w:t>
            </w:r>
            <w:r>
              <w:br/>
            </w:r>
            <w:r>
              <w:rPr>
                <w:rFonts w:ascii="Times New Roman"/>
                <w:b w:val="false"/>
                <w:i w:val="false"/>
                <w:color w:val="000000"/>
                <w:sz w:val="20"/>
              </w:rPr>
              <w:t>5-қосымша</w:t>
            </w:r>
          </w:p>
        </w:tc>
      </w:tr>
    </w:tbl>
    <w:bookmarkStart w:name="z22" w:id="16"/>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Жақсы аудандық мәслихатының 20.12.2020 </w:t>
      </w:r>
      <w:r>
        <w:rPr>
          <w:rFonts w:ascii="Times New Roman"/>
          <w:b w:val="false"/>
          <w:i w:val="false"/>
          <w:color w:val="ff0000"/>
          <w:sz w:val="28"/>
        </w:rPr>
        <w:t>№ 6ВС-65-1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1"/>
        <w:gridCol w:w="4319"/>
      </w:tblGrid>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672145,6</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524367,4</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494611,5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жабдықтауға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 пен өмірлік дағдыларды қалыптастыру және суицидтің алдын алу" бағдарламасын енгізуге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компьютерлер сатып алуға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 қызметкерлерінің ұзақтығы күнтізбелік 42 күн жыл сайынғы ақылы еңбек демалысын 56 күнге дейін ұлғайтуға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педагог-психологтарының лауазымдық жалақыларының мөлшерін ұлғайтуға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қызметкерлеріне сынып жетекшілігі үшін қосымша ақыны ұлғайтуға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қызметкерлеріне дәптерлер мен жазбаша жұмыстарды тексергені үшін қосымша ақыны ұлғайтуға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жөндеуге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178272,8</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сатып алуға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блокты-модульді қазандықтарды сатып алуға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автобустарын сатып алуға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17924,8</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 ұсынуға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 жылдығына біржолғы материалдық көмек төлеуге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 дайындыққа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147778,2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Ешім ауылының су құбырлары тораптырын реконструкциялау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Новокиенка ауылында ұңғыма су тоғанын және сумен жабдықтау жүйесін реконструкциялау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26376,2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Перекатное ауылында Абая көшесі бойынша және Киров көшесі бойынша, Беловодское ауылында Школьная көшесі бойынша және Станционная көшесі бойынша электр беру желілерінің тіректерін салу және пайдалану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8348,7</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Киевское ауылындағы көше жарығын электрмен жабдықтау құрылысы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Подгорное ауылындағы Мира көшесі, Набережная көшесі, Целинная көшесі көше жарығын электрмен жабдықтау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6С-50-1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2020 жылға арналған аудандық бюджетті атқару процесінде секвестрленуге жатпайтын аудандық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