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7d43" w14:textId="78f7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Шортанды ауданында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Шортанды ауданы әкімдігінің 2019 жылғы 21 қарашадағы № А-11/229 қаулысы. Ақмола облысының Әділет департаментінде 2019 жылғы 27 қарашада № 7515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 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 бабының </w:t>
      </w:r>
      <w:r>
        <w:rPr>
          <w:rFonts w:ascii="Times New Roman"/>
          <w:b w:val="false"/>
          <w:i w:val="false"/>
          <w:color w:val="000000"/>
          <w:sz w:val="28"/>
        </w:rPr>
        <w:t>8) тармақшасына</w:t>
      </w:r>
      <w:r>
        <w:rPr>
          <w:rFonts w:ascii="Times New Roman"/>
          <w:b w:val="false"/>
          <w:i w:val="false"/>
          <w:color w:val="000000"/>
          <w:sz w:val="28"/>
        </w:rPr>
        <w:t xml:space="preserve">, 27 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Шортанды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2020 жылға арналған Шортанды ауданында бас бостандығынан айыру орындарынан босатылған адамдарды жұмысқа орналастыру үшін жұмыс орындарының квотасы белгіленсін.</w:t>
      </w:r>
    </w:p>
    <w:bookmarkStart w:name="z3" w:id="0"/>
    <w:p>
      <w:pPr>
        <w:spacing w:after="0"/>
        <w:ind w:left="0"/>
        <w:jc w:val="both"/>
      </w:pPr>
      <w:r>
        <w:rPr>
          <w:rFonts w:ascii="Times New Roman"/>
          <w:b w:val="false"/>
          <w:i w:val="false"/>
          <w:color w:val="000000"/>
          <w:sz w:val="28"/>
        </w:rPr>
        <w:t>
      2. Осы қаулының орындалуын бақылау аудан әкімінің орынбасары Е.Қ. Мұхамединге жүктелсін.</w:t>
      </w:r>
    </w:p>
    <w:bookmarkEnd w:id="0"/>
    <w:bookmarkStart w:name="z4" w:id="1"/>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әкімдігінің</w:t>
            </w:r>
            <w:r>
              <w:br/>
            </w:r>
            <w:r>
              <w:rPr>
                <w:rFonts w:ascii="Times New Roman"/>
                <w:b w:val="false"/>
                <w:i w:val="false"/>
                <w:color w:val="000000"/>
                <w:sz w:val="20"/>
              </w:rPr>
              <w:t>2019 жылғы "21" қарашадағы</w:t>
            </w:r>
            <w:r>
              <w:br/>
            </w:r>
            <w:r>
              <w:rPr>
                <w:rFonts w:ascii="Times New Roman"/>
                <w:b w:val="false"/>
                <w:i w:val="false"/>
                <w:color w:val="000000"/>
                <w:sz w:val="20"/>
              </w:rPr>
              <w:t>№ А-11/229 қаулысына</w:t>
            </w:r>
            <w:r>
              <w:br/>
            </w:r>
            <w:r>
              <w:rPr>
                <w:rFonts w:ascii="Times New Roman"/>
                <w:b w:val="false"/>
                <w:i w:val="false"/>
                <w:color w:val="000000"/>
                <w:sz w:val="20"/>
              </w:rPr>
              <w:t>қосымша</w:t>
            </w:r>
          </w:p>
        </w:tc>
      </w:tr>
    </w:tbl>
    <w:bookmarkStart w:name="z6" w:id="2"/>
    <w:p>
      <w:pPr>
        <w:spacing w:after="0"/>
        <w:ind w:left="0"/>
        <w:jc w:val="left"/>
      </w:pPr>
      <w:r>
        <w:rPr>
          <w:rFonts w:ascii="Times New Roman"/>
          <w:b/>
          <w:i w:val="false"/>
          <w:color w:val="000000"/>
        </w:rPr>
        <w:t xml:space="preserve"> 2020 жылға арналған Шортанды ауданында бас бостандығынан айыру орындарынан босатылған адамдарды жұмысқа орналастыру үшін жұмыс орындарының квотасы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3628"/>
        <w:gridCol w:w="3505"/>
        <w:gridCol w:w="3505"/>
      </w:tblGrid>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жауапкершілігі шектеулі серіктестігі</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