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4ec5" w14:textId="9724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2019 жылғы 24 желтоқсандағы № С-51/3 шешімі. Ақмола облысының Әділет департаментінде 2019 жылғы 30 желтоқсанда № 7606 болып тіркелді. Күші жойылды - Ақмола облысы Шортанды аудандық мәслихатының 2020 жылғы 9 қазандағы № С-64/3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09.10.2020 </w:t>
      </w:r>
      <w:r>
        <w:rPr>
          <w:rFonts w:ascii="Times New Roman"/>
          <w:b w:val="false"/>
          <w:i w:val="false"/>
          <w:color w:val="ff0000"/>
          <w:sz w:val="28"/>
        </w:rPr>
        <w:t>№ С-64/3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2020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