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23915" w14:textId="5b239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2017 жылғы 14 тамыздағы № 194 "Ақтөбе облысындағы көші-қон процестерін реттеу Қағидаларын бекіту туралы" шешіміне өзгеріс пен толықтыру енгізу туралы</w:t>
      </w:r>
    </w:p>
    <w:p>
      <w:pPr>
        <w:spacing w:after="0"/>
        <w:ind w:left="0"/>
        <w:jc w:val="both"/>
      </w:pPr>
      <w:r>
        <w:rPr>
          <w:rFonts w:ascii="Times New Roman"/>
          <w:b w:val="false"/>
          <w:i w:val="false"/>
          <w:color w:val="000000"/>
          <w:sz w:val="28"/>
        </w:rPr>
        <w:t>Ақтөбе облыстық мәслихатының 2019 жылғы 1 наурыздағы № 386 шешімі. Ақтөбе облысының Әділет департаментінде 2019 жылғы 5 наурызда № 5978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2-6-тармағына, Қазақстан Республикасы Үкіметінің 2017 жылғы 25 мамырдағы № 296 </w:t>
      </w:r>
      <w:r>
        <w:rPr>
          <w:rFonts w:ascii="Times New Roman"/>
          <w:b w:val="false"/>
          <w:i w:val="false"/>
          <w:color w:val="000000"/>
          <w:sz w:val="28"/>
        </w:rPr>
        <w:t>қаулысымен</w:t>
      </w:r>
      <w:r>
        <w:rPr>
          <w:rFonts w:ascii="Times New Roman"/>
          <w:b w:val="false"/>
          <w:i w:val="false"/>
          <w:color w:val="000000"/>
          <w:sz w:val="28"/>
        </w:rPr>
        <w:t xml:space="preserve"> бекітілген, облыстардағы, республикалық маңызы бар қалалардағы, астанадағы көші-қон процестерін реттеудің </w:t>
      </w:r>
      <w:r>
        <w:rPr>
          <w:rFonts w:ascii="Times New Roman"/>
          <w:b w:val="false"/>
          <w:i w:val="false"/>
          <w:color w:val="000000"/>
          <w:sz w:val="28"/>
        </w:rPr>
        <w:t>үлгілік қағидаларына</w:t>
      </w:r>
      <w:r>
        <w:rPr>
          <w:rFonts w:ascii="Times New Roman"/>
          <w:b w:val="false"/>
          <w:i w:val="false"/>
          <w:color w:val="000000"/>
          <w:sz w:val="28"/>
        </w:rPr>
        <w:t xml:space="preserve"> және Қазақстан Республикасының 2016 жылғы 6 сәуірдегі "Құқықтық актілер туралы" Заңының </w:t>
      </w:r>
      <w:r>
        <w:rPr>
          <w:rFonts w:ascii="Times New Roman"/>
          <w:b w:val="false"/>
          <w:i w:val="false"/>
          <w:color w:val="000000"/>
          <w:sz w:val="28"/>
        </w:rPr>
        <w:t>26-бабына</w:t>
      </w:r>
      <w:r>
        <w:rPr>
          <w:rFonts w:ascii="Times New Roman"/>
          <w:b w:val="false"/>
          <w:i w:val="false"/>
          <w:color w:val="000000"/>
          <w:sz w:val="28"/>
        </w:rPr>
        <w:t xml:space="preserve"> сәйкес, Ақтөбе облыстық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Облыстық мәслихаттың 2017 жылғы 14 тамыздағы № 194 "Ақтөбе облысындағы көші-қон процестерін реттеу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5632 тіркелген, 2017 жылғы 28 тамызда электрондық түрде Қазақстан Республикасы нормативтік құқықтық актілерінің эталондық бақылау банкінде жарияланған) мынадай өзгеріс пен толықтыру енгізілсін:</w:t>
      </w:r>
    </w:p>
    <w:bookmarkEnd w:id="1"/>
    <w:bookmarkStart w:name="z4" w:id="2"/>
    <w:p>
      <w:pPr>
        <w:spacing w:after="0"/>
        <w:ind w:left="0"/>
        <w:jc w:val="both"/>
      </w:pPr>
      <w:r>
        <w:rPr>
          <w:rFonts w:ascii="Times New Roman"/>
          <w:b w:val="false"/>
          <w:i w:val="false"/>
          <w:color w:val="000000"/>
          <w:sz w:val="28"/>
        </w:rPr>
        <w:t xml:space="preserve">
      жоғарыда көрсетілген шешіммен бекітілген, Ақтөбе облысындағы көші-қон процестерін реттеу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2) тармақша мынадай редакцияда жазылсын:</w:t>
      </w:r>
    </w:p>
    <w:p>
      <w:pPr>
        <w:spacing w:after="0"/>
        <w:ind w:left="0"/>
        <w:jc w:val="both"/>
      </w:pPr>
      <w:r>
        <w:rPr>
          <w:rFonts w:ascii="Times New Roman"/>
          <w:b w:val="false"/>
          <w:i w:val="false"/>
          <w:color w:val="000000"/>
          <w:sz w:val="28"/>
        </w:rPr>
        <w:t>
      "2) қоныс аударушыларды қабылдаудың өңірлік квотасы – Қазақстан Республикасының Үкіметі айқындаған өңірлерге тұрақты тұру үшін келетін,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мемлекеттік қолдау шараларымен қамтамасыз етілетін қоныс аударушылардың немесе қоныс аударушылар мен олардың отбасы мүшелерінің шекті саны;";</w:t>
      </w:r>
    </w:p>
    <w:bookmarkStart w:name="z6" w:id="3"/>
    <w:p>
      <w:pPr>
        <w:spacing w:after="0"/>
        <w:ind w:left="0"/>
        <w:jc w:val="both"/>
      </w:pPr>
      <w:r>
        <w:rPr>
          <w:rFonts w:ascii="Times New Roman"/>
          <w:b w:val="false"/>
          <w:i w:val="false"/>
          <w:color w:val="000000"/>
          <w:sz w:val="28"/>
        </w:rPr>
        <w:t>
      мынадай мазмұндағы 3) тармақшамен толықтырылсын:</w:t>
      </w:r>
    </w:p>
    <w:bookmarkEnd w:id="3"/>
    <w:p>
      <w:pPr>
        <w:spacing w:after="0"/>
        <w:ind w:left="0"/>
        <w:jc w:val="both"/>
      </w:pPr>
      <w:r>
        <w:rPr>
          <w:rFonts w:ascii="Times New Roman"/>
          <w:b w:val="false"/>
          <w:i w:val="false"/>
          <w:color w:val="000000"/>
          <w:sz w:val="28"/>
        </w:rPr>
        <w:t>
      "3) оралмандарды қабылдаудың өңірлік квотасы – Қазақстан Республикасының Үкіметі айқындаған өңірлерге тұрақты тұру үшін келетін,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мемлекеттік қолдау шараларымен қамтамасыз етілетін оралмандардың немесе оралмандар мен олардың отбасы мүшелерінің шекті саны.".</w:t>
      </w:r>
    </w:p>
    <w:bookmarkStart w:name="z7"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1"/>
        <w:gridCol w:w="4209"/>
      </w:tblGrid>
      <w:tr>
        <w:trPr>
          <w:trHeight w:val="30" w:hRule="atLeast"/>
        </w:trPr>
        <w:tc>
          <w:tcPr>
            <w:tcW w:w="779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w:t>
            </w:r>
            <w:r>
              <w:br/>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ЕСЕНҒҰЛОВ</w:t>
            </w:r>
            <w:r>
              <w:rPr>
                <w:rFonts w:ascii="Times New Roman"/>
                <w:b w:val="false"/>
                <w:i w:val="false"/>
                <w:color w:val="000000"/>
                <w:sz w:val="20"/>
              </w:rPr>
              <w:t>
</w:t>
            </w:r>
          </w:p>
        </w:tc>
      </w:tr>
      <w:tr>
        <w:trPr>
          <w:trHeight w:val="30" w:hRule="atLeast"/>
        </w:trPr>
        <w:tc>
          <w:tcPr>
            <w:tcW w:w="779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хатшысы </w:t>
            </w:r>
            <w:r>
              <w:rPr>
                <w:rFonts w:ascii="Times New Roman"/>
                <w:b w:val="false"/>
                <w:i w:val="false"/>
                <w:color w:val="000000"/>
                <w:sz w:val="20"/>
              </w:rPr>
              <w:t>
</w:t>
            </w:r>
          </w:p>
        </w:tc>
        <w:tc>
          <w:tcPr>
            <w:tcW w:w="42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C. ҚАЛДЫҒҰЛОВА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