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481a" w14:textId="1ba4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екі ауданды құру және қала аудандарының шекараларын белгілеу туралы" Ақтөбе облысы Ақтөбе қаласының әкімдігінің 2018 жылғы 30 наурыздағы № 1919 бірлескен қаулысы және Ақтөбе облысы Ақтөбе қалалық мәслихатының 2018 жылғы 30 наурыздағы № 314 шешіміне толықтыру енгізу туралы</w:t>
      </w:r>
    </w:p>
    <w:p>
      <w:pPr>
        <w:spacing w:after="0"/>
        <w:ind w:left="0"/>
        <w:jc w:val="both"/>
      </w:pPr>
      <w:r>
        <w:rPr>
          <w:rFonts w:ascii="Times New Roman"/>
          <w:b w:val="false"/>
          <w:i w:val="false"/>
          <w:color w:val="000000"/>
          <w:sz w:val="28"/>
        </w:rPr>
        <w:t>Ақтөбе облысы Ақтөбе қаласының әкімдігінің 2019 жылғы 10 қаңтардағы № 77 қаулысы және Ақтөбе облысы Ақтөбе қалалық мәслихатының 2019 жылғы 10 қаңтардағы № 409 шешімі. Ақтөбе облысы Әділет департаментінің Ақтөбе қаласы "Астана" ауданының Әділет басқармасында 2019 жылғы 16 қаңтарда № 3-1-227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баскару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сәйкес, Ақтөбе қаласының әкімдігі ҚАУЛЫ ЕТЕДІ және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облысы Ақтөбе қаласының әкімдігінің 2018 жылғы 30 наурыздағы № 1919 және Ақтөбе облысы Ақтөбе қалалық мәслихатының 2018 жылғы 30 наурыздағы № 314 "Ақтөбе қаласында екі ауданды құру және қала аудандарының шекараларын белгілеу туралы" (нормативтік құқықтық актілерді мемлекеттік тіркеу тізілімінде № 3-1-182 тіркелген, 2018 жылғы 16 сәуірде электрондық түрде Қазақстан Республикасы нормативтік құқықтық актілерінің эталондық бақылау банкінде жарияланған) бірлескен </w:t>
      </w:r>
      <w:r>
        <w:rPr>
          <w:rFonts w:ascii="Times New Roman"/>
          <w:b w:val="false"/>
          <w:i w:val="false"/>
          <w:color w:val="000000"/>
          <w:sz w:val="28"/>
        </w:rPr>
        <w:t>қаулысы</w:t>
      </w:r>
      <w:r>
        <w:rPr>
          <w:rFonts w:ascii="Times New Roman"/>
          <w:b w:val="false"/>
          <w:i w:val="false"/>
          <w:color w:val="000000"/>
          <w:sz w:val="28"/>
        </w:rPr>
        <w:t xml:space="preserve"> және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p>
    <w:bookmarkEnd w:id="1"/>
    <w:bookmarkStart w:name="z4" w:id="2"/>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2-1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"2-1 Актөбе облысының өкiлдi және атқарушы органына Ақтөбе қаласының Кенес Нокин, Ақшат, Белогор, Белогор карьері, Бекқұл баба, Қызылжар, Пригородный, Садовое, Украинка, Өлке, Шиелісай, Жаңақоныс, Құрашасай, Жіңішке, Шестихатка, Қурайлы, Георгиевка, Елек, Өрлеу, Қарғалы, Ақжар, Мағаджан, Сазды ауылдарын тұрғын үй алаптарына қайта құру жөнінде ұсыныс енгізсін.".</w:t>
      </w:r>
    </w:p>
    <w:bookmarkStart w:name="z5" w:id="3"/>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бірлескен қаулыны және шешімді аумақтық әділет органдарында мемлекеттік тіркеу;</w:t>
      </w:r>
    </w:p>
    <w:p>
      <w:pPr>
        <w:spacing w:after="0"/>
        <w:ind w:left="0"/>
        <w:jc w:val="both"/>
      </w:pPr>
      <w:r>
        <w:rPr>
          <w:rFonts w:ascii="Times New Roman"/>
          <w:b w:val="false"/>
          <w:i w:val="false"/>
          <w:color w:val="000000"/>
          <w:sz w:val="28"/>
        </w:rPr>
        <w:t>
      2) осы бірлескен қаулыны және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бірлескен қаулыны және шешімді Ақтөбе қалалық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Сакиев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