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0e73" w14:textId="a1b0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04 қаңтардағы № 230 "2019-2021 жылдарға арналған Бестамақ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30 мамырдағы № 274 шешімі. Ақтөбе облысының Әділет департаментінде 2019 жылғы 5 маусымда № 6228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2019 жылғы 04 қаңтардағы № 230 "2019-2021 жылдарға арналған Бестамақ ауылдық округ бюджетін бекіту туралы" (нормативтік құқықтық актілерді мемлекеттік тіркеу тізілімінде № 3-3-196 тіркелген, Қазақстан Республикасының нормативтік құқықтық актілерінің электрондық түрдегі эталондық бақылау банкінде 2019 жылғы 24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"74 955" сандары "82 213"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"67 798" сандары "75 056"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"76 333,2" сандары "83 591,2"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тармақшаның 2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9 139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мағынадағы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мемлекеттік қызметшілердің жекелеген санаттарының жалақысын көтеруге – 1 554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мағынадағы 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2019 жылға арналған облыстық бюджеттен берілетін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ұйымдарында мемлекеттік білім беру тапсырысын іске асыруға – 1 111 мың теңге".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шешімді Ақтөбе облысының Әділет департаментінде мемлекеттік тіркеуді.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шешімді Алға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