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c721" w14:textId="603c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Маржанбұлақ ауылдық округі әкімінің 2008 жылғы 23 желтоқсандағы № 19 "Маржанбұлақ ауылдық округіне қарасты елді мекендерге көше атауын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Маржанбұлақ ауылдық округі әкімінің 2019 жылғы 18 қазандағы № 365 шешімі. Ақтөбе облысының Әділет департаментінде 2019 жылғы 22 қазанда № 6425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Ақтөбе облыстық ономастика комиссиясының 2018 жылғы 20 желтоқсандағы № 4 қорытындысы негізінде аумақ халқының пікірін ескере отырып, Маржанбұлақ ауылдық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Маржанбұлақ ауылдық округі әкімінің қазақ тіліндегі 2008 жылғы 23 желтоқсандағы № 19 "Маржанбұлақ ауылдық округіне қарасты елді мекендерге көше атауын беру туралы" (Нормативтік құқықтық актілерді мемлекеттік тіркеу тізілімінде № 3-3-69 тіркелген, 2009 жылғы 03 ақпанда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7. Ы. Алтынсарин" сөздері "№ 7. Аққұдық" сөздерімен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"Маржанбұлақ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