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b705" w14:textId="477b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Қарауылкелді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30 желтоқсандағы № 291 шешімі. Ақтөбе облысының Әділет департаментінде 2020 жылғы 14 қаңтарда № 6692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Қарауылкелді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364 151,8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23 106,8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341 045,0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368 632,8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- 4 481,0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4 481,0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4 481,0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Байғанин аудандық мәслихатының 03.04.2020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18.05.2020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14.09.2020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09.12.2020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жылғы 1 қаңтардан бастап: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Ақтөбе облысы Байғанин аудандық мәслихатының 14.09.2020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Қарауылкелді ауылдық округінің 2020 жылға арналған бюджетіне аудандық бюджеттен берілетін субвенция көлемі 187 475 мың теңге сомасында көзделсін.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Байғанин аудандық мәслихатының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"30" желтоқсандағы № 291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Қарауылкелді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"30" желтоқсандағы № 291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Қарауылкелді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"30" желтоқсандағы № 291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Қарауылкелді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(профициті)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