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e609" w14:textId="1bde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Байғанин ауданы Сартоғай ауылдық округі әкімінің 2018 жылғы 5 сәуірдегі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Сартоғай ауылдық округі әкімінің 2019 жылғы 19 қарашадағы № 9 шешімі. Ақтөбе облысының Әділет департаментінде 2019 жылғы 20 қарашада № 6471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 Байғанин аудандық аумақтық инспекция басшысының 2019 жылғы 12 қарашадағы № 2-8-05/158 ұсынысы негізінде, Байғанин ауданы Сартоғай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Сартоғай ауылдық округінің Алтай батыр ауылында мүйізді ірі қара малдар арасынан бруцеллез ауруының ошақтарын жою бойынша кешенді ветеринариялық іс-шаралары жүргізілгендігіне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Сартоғай ауылдық округі әкімінің 2018 жылғы 5 сәуірдегі № 3 "Шектеу іс-шараларын белгілеу туралы" (Нормативтік құқықтық актілерді мемлекеттік тіркеу тізілімінде № 3-4-171 болып тіркелген, 2018 жылғы 5 мамырда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облысы Байғанин ауданы Сартоғай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Байғанин ауданы Сартоғай ауылдық округі әкімінің 10.11.2020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