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2258" w14:textId="5182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185 "2019-2021 жылдарға арналған Ырғыз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2019 жылғы 14 наурыздағы № 207 шешімі. Ақтөбе облысының Әділет департаментінде 2019 жылғы 19 наурызда № 6013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ШЕШІМ </w:t>
      </w:r>
      <w:r>
        <w:rPr>
          <w:rFonts w:ascii="Times New Roman"/>
          <w:b/>
          <w:i w:val="false"/>
          <w:color w:val="000000"/>
          <w:sz w:val="28"/>
        </w:rPr>
        <w:t>ҚАБЫяя</w:t>
      </w:r>
      <w:r>
        <w:rPr>
          <w:rFonts w:ascii="Times New Roman"/>
          <w:b w:val="false"/>
          <w:i w:val="false"/>
          <w:color w:val="000000"/>
          <w:sz w:val="28"/>
        </w:rPr>
        <w:t>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185 "2019-2021 жылдарға арналған Ырғыз аудандық бюджетін бекіту туралы" (нормативтік құқықтық актілердің мемлекеттік тіркеу тізілімінде № 3-5-199 тіркелген, 2019 жылы 11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"3 639 928" сандары "3 778 614"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емес түсімдер "20 845" сандары "20 855" сандарымен ауыстырылсын;</w:t>
      </w:r>
    </w:p>
    <w:p>
      <w:pPr>
        <w:spacing w:after="0"/>
        <w:ind w:left="0"/>
        <w:jc w:val="both"/>
      </w:pPr>
      <w:r>
        <w:rPr>
          <w:rFonts w:ascii="Times New Roman"/>
          <w:b w:val="false"/>
          <w:i w:val="false"/>
          <w:color w:val="000000"/>
          <w:sz w:val="28"/>
        </w:rPr>
        <w:t>
      трансферттер түсімдері "3 152 384" сандары "3 291 060"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"3 639 928" сандары "3 792 085,7"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"-27 544" сандары "-41 015,7"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"27 544" сандары "41 015,7"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"125 327" сандары "170 019"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"32 799" сандары "32 739"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"126 099" сандары "126 149"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"5 302" сандары "32 566"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"6 430" сандары "12 860" сандарымен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"жалпы білім беру мектептерінің алғашқы әскери дайындық кабинетін жабдықтауға- 3 100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-4 200 мың теңге;</w:t>
      </w:r>
    </w:p>
    <w:p>
      <w:pPr>
        <w:spacing w:after="0"/>
        <w:ind w:left="0"/>
        <w:jc w:val="both"/>
      </w:pPr>
      <w:r>
        <w:rPr>
          <w:rFonts w:ascii="Times New Roman"/>
          <w:b w:val="false"/>
          <w:i w:val="false"/>
          <w:color w:val="000000"/>
          <w:sz w:val="28"/>
        </w:rPr>
        <w:t>
      білім тарату орталығын құруға-3 000 мың теңге;</w:t>
      </w:r>
    </w:p>
    <w:p>
      <w:pPr>
        <w:spacing w:after="0"/>
        <w:ind w:left="0"/>
        <w:jc w:val="both"/>
      </w:pPr>
      <w:r>
        <w:rPr>
          <w:rFonts w:ascii="Times New Roman"/>
          <w:b w:val="false"/>
          <w:i w:val="false"/>
          <w:color w:val="000000"/>
          <w:sz w:val="28"/>
        </w:rPr>
        <w:t>
      ауданның коммуналдық меншігіндегі газ жүйелерін пайдалануды ұйымдастыруға -50 000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көтеруге-32 378 мың теңге;</w:t>
      </w:r>
    </w:p>
    <w:p>
      <w:pPr>
        <w:spacing w:after="0"/>
        <w:ind w:left="0"/>
        <w:jc w:val="both"/>
      </w:pPr>
      <w:r>
        <w:rPr>
          <w:rFonts w:ascii="Times New Roman"/>
          <w:b w:val="false"/>
          <w:i w:val="false"/>
          <w:color w:val="000000"/>
          <w:sz w:val="28"/>
        </w:rPr>
        <w:t>
      мектепке дейінгі тәрбие беру ұйымдарына бейнебақылау орнатуға - 2 160 мың теңге.".</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"Ырғыз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Бақтыбай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14 наурыздағы № 207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185 шешіміне 1-қосымша</w:t>
            </w:r>
          </w:p>
        </w:tc>
      </w:tr>
    </w:tbl>
    <w:p>
      <w:pPr>
        <w:spacing w:after="0"/>
        <w:ind w:left="0"/>
        <w:jc w:val="left"/>
      </w:pPr>
      <w:r>
        <w:rPr>
          <w:rFonts w:ascii="Times New Roman"/>
          <w:b/>
          <w:i w:val="false"/>
          <w:color w:val="000000"/>
        </w:rPr>
        <w:t xml:space="preserve"> 2019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14 наурыздағы № 207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185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 аппараттарының 2019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