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bb32" w14:textId="a36b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7 "2019-2021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3 сәуірдегі № 337 шешімі. Ақтөбе облысының Әділет департаментінде 2019 жылғы 5 сәуірде № 60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а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9 жылғы 4 қаңтардағы № 307 "2019-2021 жылдарға арналған Бадамша ауылдық округ бюджетін бекіту туралы" (нормативтік құқықтық актілерді мемлекеттік тіркеу тізілімінде № 3-6-188 тіркелген, 2019 жылғы 18 қаңтарда Қазақстан Республикасы нормативтік құқықтық актілердің электрондық түрдегі эталондық бақылау банкінде жарияланған) мынадай өзгерістер енгіз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371" сандары "170 19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058" сандары "147 88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 371" сандары "172 40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 214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н қаржыландыру (профицитін пайдана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 214,2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35" сандары "14 759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 актілерінің Эталондық бақылау банкінде ресми жариялауға жіберуді 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дамш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 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