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453e" w14:textId="a2a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2019 жылғы 4 қаңтардағы № 307 "2019-2021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9 тамыздағы № 373 шешімі. Ақтөбе облысының Әділет департаментінде 2019 жылғы 13 тамызда № 6349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2019 жылғы 4 қаңтардағы № 307 "2019-2021 жылдарға арналған Бадамша ауылдық округ бюджетін бекіту туралы" (нормативтік құқықтық актілерді мемлекеттік тіркеу тізілімінде № 3-6-188 тіркелген, 2019 жылғы 18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"185 224" сандары "189 224"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"162 911" сандары "166 911"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"187 438,2" сандары "191 438,2"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"3000" сандары "7000"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 налып баруды және оданалып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