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c8853" w14:textId="90c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2019 жылғы 4 қаңтардағы № 307 "2019-2021 жылдарға арналған Бадамша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2019 жылғы 13 желтоқсандағы № 393 шешімі. Ақтөбе облысының Әділет департаментінде 2019 жылғы 24 желтоқсанда № 6586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109–1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2019 жылғы 4 қаңтардағы № 307 "2019-2021 жылдарға арналған Бадамша ауылдық округ бюджетін бекіту туралы" (Нормативтік құқықтық актілерді мемлекеттік тіркеу тізілімінде № 3-6-188 тіркелген, 2019 жылғы 18 қаңтарда Қазақстан Республикасы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"190 039" сандары "188 795"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"167 726" сандары "166 482"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шығындар-"192 253,2" сандары "191 009,2"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"8 528" сандары "7 254"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"14 517" сандары "14 547"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"Қарғалы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Қарғалы аудандық мәслихатының интернет - 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 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желтоқсаны  № 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307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Бадамша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емест 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дейінтегі налып баруды және оданалып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29 453,2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қалдықтары пайдаланылды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қалдықтар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еркін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