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60704" w14:textId="35607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аудандық мәслихатының 2018 жылғы 24 желтоқсандағы № 206 "2019-2021 жылдарға арналған Мәртөк аудандық бюджетін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2019 жылғы 14 мамырдағы № 262 шешімі. Ақтөбе облысының Әділет департаментінде 2019 жылғы 15 мамырда № 6146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және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Мәртөк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Мәртөк аудандық мәслихатының 2018 жылғы 24 желтоқсандағы № 206 "2019-2021 жылдарға арналған Мәртөк аудандық бюджетін бекіту туралы" (нормативтік құқықтық актілерді мемлекеттік тіркеудің тізілімінде тіркелген № 3-8-208, 2018 жылғы 27 желтоқсанда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"5 896 851" сандары "6 947 424"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трансферттер түсімі</w:t>
      </w:r>
    </w:p>
    <w:p>
      <w:pPr>
        <w:spacing w:after="0"/>
        <w:ind w:left="0"/>
        <w:jc w:val="both"/>
      </w:pPr>
      <w:r>
        <w:rPr>
          <w:rFonts w:ascii="Times New Roman"/>
          <w:b w:val="false"/>
          <w:i w:val="false"/>
          <w:color w:val="000000"/>
          <w:sz w:val="28"/>
        </w:rPr>
        <w:t>
      "5 316 742" сандары "6 367 315"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w:t>
      </w:r>
    </w:p>
    <w:p>
      <w:pPr>
        <w:spacing w:after="0"/>
        <w:ind w:left="0"/>
        <w:jc w:val="both"/>
      </w:pPr>
      <w:r>
        <w:rPr>
          <w:rFonts w:ascii="Times New Roman"/>
          <w:b w:val="false"/>
          <w:i w:val="false"/>
          <w:color w:val="000000"/>
          <w:sz w:val="28"/>
        </w:rPr>
        <w:t>
      "5 975 265,2" сандары "7 025 838,1"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w:t>
      </w:r>
    </w:p>
    <w:p>
      <w:pPr>
        <w:spacing w:after="0"/>
        <w:ind w:left="0"/>
        <w:jc w:val="both"/>
      </w:pPr>
      <w:r>
        <w:rPr>
          <w:rFonts w:ascii="Times New Roman"/>
          <w:b w:val="false"/>
          <w:i w:val="false"/>
          <w:color w:val="000000"/>
          <w:sz w:val="28"/>
        </w:rPr>
        <w:t>
      "32 000" сандары "290 283" сандарымен ауыстырылсын;</w:t>
      </w:r>
    </w:p>
    <w:p>
      <w:pPr>
        <w:spacing w:after="0"/>
        <w:ind w:left="0"/>
        <w:jc w:val="both"/>
      </w:pPr>
      <w:r>
        <w:rPr>
          <w:rFonts w:ascii="Times New Roman"/>
          <w:b w:val="false"/>
          <w:i w:val="false"/>
          <w:color w:val="000000"/>
          <w:sz w:val="28"/>
        </w:rPr>
        <w:t>
      алтыншы абзацта:</w:t>
      </w:r>
    </w:p>
    <w:p>
      <w:pPr>
        <w:spacing w:after="0"/>
        <w:ind w:left="0"/>
        <w:jc w:val="both"/>
      </w:pPr>
      <w:r>
        <w:rPr>
          <w:rFonts w:ascii="Times New Roman"/>
          <w:b w:val="false"/>
          <w:i w:val="false"/>
          <w:color w:val="000000"/>
          <w:sz w:val="28"/>
        </w:rPr>
        <w:t>
      "39 868" сандары "61 836" сандарымен ауыстырылсын;</w:t>
      </w:r>
    </w:p>
    <w:p>
      <w:pPr>
        <w:spacing w:after="0"/>
        <w:ind w:left="0"/>
        <w:jc w:val="both"/>
      </w:pPr>
      <w:r>
        <w:rPr>
          <w:rFonts w:ascii="Times New Roman"/>
          <w:b w:val="false"/>
          <w:i w:val="false"/>
          <w:color w:val="000000"/>
          <w:sz w:val="28"/>
        </w:rPr>
        <w:t>
      жетінші абзацта:</w:t>
      </w:r>
    </w:p>
    <w:p>
      <w:pPr>
        <w:spacing w:after="0"/>
        <w:ind w:left="0"/>
        <w:jc w:val="both"/>
      </w:pPr>
      <w:r>
        <w:rPr>
          <w:rFonts w:ascii="Times New Roman"/>
          <w:b w:val="false"/>
          <w:i w:val="false"/>
          <w:color w:val="000000"/>
          <w:sz w:val="28"/>
        </w:rPr>
        <w:t>
      "205 450" сандары "497 322" сандарымен ауыстырылсын;</w:t>
      </w:r>
    </w:p>
    <w:p>
      <w:pPr>
        <w:spacing w:after="0"/>
        <w:ind w:left="0"/>
        <w:jc w:val="both"/>
      </w:pPr>
      <w:r>
        <w:rPr>
          <w:rFonts w:ascii="Times New Roman"/>
          <w:b w:val="false"/>
          <w:i w:val="false"/>
          <w:color w:val="000000"/>
          <w:sz w:val="28"/>
        </w:rPr>
        <w:t>
      он бесінші абзацта:</w:t>
      </w:r>
    </w:p>
    <w:p>
      <w:pPr>
        <w:spacing w:after="0"/>
        <w:ind w:left="0"/>
        <w:jc w:val="both"/>
      </w:pPr>
      <w:r>
        <w:rPr>
          <w:rFonts w:ascii="Times New Roman"/>
          <w:b w:val="false"/>
          <w:i w:val="false"/>
          <w:color w:val="000000"/>
          <w:sz w:val="28"/>
        </w:rPr>
        <w:t>
      "345 375" сандары "532 905" сандарымен ауыстырылсын;</w:t>
      </w:r>
    </w:p>
    <w:p>
      <w:pPr>
        <w:spacing w:after="0"/>
        <w:ind w:left="0"/>
        <w:jc w:val="both"/>
      </w:pPr>
      <w:r>
        <w:rPr>
          <w:rFonts w:ascii="Times New Roman"/>
          <w:b w:val="false"/>
          <w:i w:val="false"/>
          <w:color w:val="000000"/>
          <w:sz w:val="28"/>
        </w:rPr>
        <w:t>
      келесі мазмұндағы абзацтармен толықтырылсын:</w:t>
      </w:r>
    </w:p>
    <w:p>
      <w:pPr>
        <w:spacing w:after="0"/>
        <w:ind w:left="0"/>
        <w:jc w:val="both"/>
      </w:pPr>
      <w:r>
        <w:rPr>
          <w:rFonts w:ascii="Times New Roman"/>
          <w:b w:val="false"/>
          <w:i w:val="false"/>
          <w:color w:val="000000"/>
          <w:sz w:val="28"/>
        </w:rPr>
        <w:t>
      "әкімшілік мемлекеттік қызметшілердің жекелеген санаттарының жалақысын арттыруға – 28 484 мың теңге";</w:t>
      </w:r>
    </w:p>
    <w:p>
      <w:pPr>
        <w:spacing w:after="0"/>
        <w:ind w:left="0"/>
        <w:jc w:val="both"/>
      </w:pPr>
      <w:r>
        <w:rPr>
          <w:rFonts w:ascii="Times New Roman"/>
          <w:b w:val="false"/>
          <w:i w:val="false"/>
          <w:color w:val="000000"/>
          <w:sz w:val="28"/>
        </w:rPr>
        <w:t>
      "Ауыл – Ел бесігі" жобасы шеңберінде ауылдық елді мекендерде әлеуметтік және инженерлік инфрақұрылым бойынша іс-шараларды іске асыруға – 228 584 мың теңге";</w:t>
      </w:r>
    </w:p>
    <w:p>
      <w:pPr>
        <w:spacing w:after="0"/>
        <w:ind w:left="0"/>
        <w:jc w:val="both"/>
      </w:pPr>
      <w:r>
        <w:rPr>
          <w:rFonts w:ascii="Times New Roman"/>
          <w:b w:val="false"/>
          <w:i w:val="false"/>
          <w:color w:val="000000"/>
          <w:sz w:val="28"/>
        </w:rPr>
        <w:t>
      "аз қамтылған көп балалы отбасылар үшін коммуналдық тұрғын үй қорының тұрғын үйін сатып алуға – 13 000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он екінші абзацта:</w:t>
      </w:r>
    </w:p>
    <w:p>
      <w:pPr>
        <w:spacing w:after="0"/>
        <w:ind w:left="0"/>
        <w:jc w:val="both"/>
      </w:pPr>
      <w:r>
        <w:rPr>
          <w:rFonts w:ascii="Times New Roman"/>
          <w:b w:val="false"/>
          <w:i w:val="false"/>
          <w:color w:val="000000"/>
          <w:sz w:val="28"/>
        </w:rPr>
        <w:t>
      "94 105" сандары "132 001" сандарымен ауыстырылсын;</w:t>
      </w:r>
    </w:p>
    <w:p>
      <w:pPr>
        <w:spacing w:after="0"/>
        <w:ind w:left="0"/>
        <w:jc w:val="both"/>
      </w:pPr>
      <w:r>
        <w:rPr>
          <w:rFonts w:ascii="Times New Roman"/>
          <w:b w:val="false"/>
          <w:i w:val="false"/>
          <w:color w:val="000000"/>
          <w:sz w:val="28"/>
        </w:rPr>
        <w:t>
      он үшінші абзацта:</w:t>
      </w:r>
    </w:p>
    <w:p>
      <w:pPr>
        <w:spacing w:after="0"/>
        <w:ind w:left="0"/>
        <w:jc w:val="both"/>
      </w:pPr>
      <w:r>
        <w:rPr>
          <w:rFonts w:ascii="Times New Roman"/>
          <w:b w:val="false"/>
          <w:i w:val="false"/>
          <w:color w:val="000000"/>
          <w:sz w:val="28"/>
        </w:rPr>
        <w:t>
      "100 000" сандары "70 000" сандарымен ауыстырылсын;</w:t>
      </w:r>
    </w:p>
    <w:p>
      <w:pPr>
        <w:spacing w:after="0"/>
        <w:ind w:left="0"/>
        <w:jc w:val="both"/>
      </w:pPr>
      <w:r>
        <w:rPr>
          <w:rFonts w:ascii="Times New Roman"/>
          <w:b w:val="false"/>
          <w:i w:val="false"/>
          <w:color w:val="000000"/>
          <w:sz w:val="28"/>
        </w:rPr>
        <w:t>
      он бесінші абзацта:</w:t>
      </w:r>
    </w:p>
    <w:p>
      <w:pPr>
        <w:spacing w:after="0"/>
        <w:ind w:left="0"/>
        <w:jc w:val="both"/>
      </w:pPr>
      <w:r>
        <w:rPr>
          <w:rFonts w:ascii="Times New Roman"/>
          <w:b w:val="false"/>
          <w:i w:val="false"/>
          <w:color w:val="000000"/>
          <w:sz w:val="28"/>
        </w:rPr>
        <w:t>
      "122 948" сандары "44 871" сандарымен ауыстырылсын;</w:t>
      </w:r>
    </w:p>
    <w:p>
      <w:pPr>
        <w:spacing w:after="0"/>
        <w:ind w:left="0"/>
        <w:jc w:val="both"/>
      </w:pPr>
      <w:r>
        <w:rPr>
          <w:rFonts w:ascii="Times New Roman"/>
          <w:b w:val="false"/>
          <w:i w:val="false"/>
          <w:color w:val="000000"/>
          <w:sz w:val="28"/>
        </w:rPr>
        <w:t>
      жиырмасыншы абзацта:</w:t>
      </w:r>
    </w:p>
    <w:p>
      <w:pPr>
        <w:spacing w:after="0"/>
        <w:ind w:left="0"/>
        <w:jc w:val="both"/>
      </w:pPr>
      <w:r>
        <w:rPr>
          <w:rFonts w:ascii="Times New Roman"/>
          <w:b w:val="false"/>
          <w:i w:val="false"/>
          <w:color w:val="000000"/>
          <w:sz w:val="28"/>
        </w:rPr>
        <w:t>
      "34 610" сандары "114 602" сандарымен ауыстырылсын;</w:t>
      </w:r>
    </w:p>
    <w:p>
      <w:pPr>
        <w:spacing w:after="0"/>
        <w:ind w:left="0"/>
        <w:jc w:val="both"/>
      </w:pPr>
      <w:r>
        <w:rPr>
          <w:rFonts w:ascii="Times New Roman"/>
          <w:b w:val="false"/>
          <w:i w:val="false"/>
          <w:color w:val="000000"/>
          <w:sz w:val="28"/>
        </w:rPr>
        <w:t>
      келесі мазмұндағы абзацпен толықтырылсын:</w:t>
      </w:r>
    </w:p>
    <w:p>
      <w:pPr>
        <w:spacing w:after="0"/>
        <w:ind w:left="0"/>
        <w:jc w:val="both"/>
      </w:pPr>
      <w:r>
        <w:rPr>
          <w:rFonts w:ascii="Times New Roman"/>
          <w:b w:val="false"/>
          <w:i w:val="false"/>
          <w:color w:val="000000"/>
          <w:sz w:val="28"/>
        </w:rPr>
        <w:t>
      "Ауыл – Ел бесігі" жобасы шеңберінде ауылдық елді мекендерде әлеуметтік және инженерлік инфрақұрылым бойынша іс-шараларды іске асыруға – 11 041 мың теңге".</w:t>
      </w:r>
    </w:p>
    <w:bookmarkStart w:name="z7"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жаңа редакцияда жазылсын.</w:t>
      </w:r>
    </w:p>
    <w:bookmarkEnd w:id="2"/>
    <w:bookmarkStart w:name="z8" w:id="3"/>
    <w:p>
      <w:pPr>
        <w:spacing w:after="0"/>
        <w:ind w:left="0"/>
        <w:jc w:val="both"/>
      </w:pPr>
      <w:r>
        <w:rPr>
          <w:rFonts w:ascii="Times New Roman"/>
          <w:b w:val="false"/>
          <w:i w:val="false"/>
          <w:color w:val="000000"/>
          <w:sz w:val="28"/>
        </w:rPr>
        <w:t>
      3. Осы шешім 2019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Абдуллин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Әлмұхамбетов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Мәртөк аудандық мәслихаттың 2019 жылғы 14 мамырдағы </w:t>
            </w:r>
            <w:r>
              <w:br/>
            </w:r>
            <w:r>
              <w:rPr>
                <w:rFonts w:ascii="Times New Roman"/>
                <w:b w:val="false"/>
                <w:i w:val="false"/>
                <w:color w:val="000000"/>
                <w:sz w:val="20"/>
              </w:rPr>
              <w:t>№ 262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мәслихаттың 2018 жылғы 24 желтоқсандағы № 206 шешіміне 1 қосымша</w:t>
            </w:r>
          </w:p>
        </w:tc>
      </w:tr>
    </w:tbl>
    <w:p>
      <w:pPr>
        <w:spacing w:after="0"/>
        <w:ind w:left="0"/>
        <w:jc w:val="left"/>
      </w:pPr>
      <w:r>
        <w:rPr>
          <w:rFonts w:ascii="Times New Roman"/>
          <w:b/>
          <w:i w:val="false"/>
          <w:color w:val="000000"/>
        </w:rPr>
        <w:t xml:space="preserve"> 2019 жылға арналған Мәртөк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6 947 424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6 367 315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6 367 315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6 367 315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7 025 838,1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3 547 614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3 065 852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3 064 486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2 873 042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151 494</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орталықтарының қызметін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284 089,8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w:t>
            </w:r>
          </w:p>
          <w:p>
            <w:pPr>
              <w:spacing w:after="20"/>
              <w:ind w:left="20"/>
              <w:jc w:val="both"/>
            </w:pPr>
            <w:r>
              <w:rPr>
                <w:rFonts w:ascii="Times New Roman"/>
                <w:b w:val="false"/>
                <w:i w:val="false"/>
                <w:color w:val="000000"/>
                <w:sz w:val="20"/>
              </w:rPr>
              <w:t>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аумағында қала құрылысын дамытудың </w:t>
            </w:r>
          </w:p>
          <w:p>
            <w:pPr>
              <w:spacing w:after="20"/>
              <w:ind w:left="20"/>
              <w:jc w:val="both"/>
            </w:pPr>
            <w:r>
              <w:rPr>
                <w:rFonts w:ascii="Times New Roman"/>
                <w:b w:val="false"/>
                <w:i w:val="false"/>
                <w:color w:val="000000"/>
                <w:sz w:val="20"/>
              </w:rPr>
              <w:t>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368 198,3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368 198,3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368 198,3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-232 939,1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232 939,1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78 414,1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Мәртөк аудандық мәслихаттың 2019 жылғы 14 мамырдағы </w:t>
            </w:r>
            <w:r>
              <w:br/>
            </w:r>
            <w:r>
              <w:rPr>
                <w:rFonts w:ascii="Times New Roman"/>
                <w:b w:val="false"/>
                <w:i w:val="false"/>
                <w:color w:val="000000"/>
                <w:sz w:val="20"/>
              </w:rPr>
              <w:t>№ 262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мәслихаттың 2018 жылғы 24 желтоқсандағы № 206 шешіміне 5 қосымша</w:t>
            </w:r>
          </w:p>
        </w:tc>
      </w:tr>
    </w:tbl>
    <w:p>
      <w:pPr>
        <w:spacing w:after="0"/>
        <w:ind w:left="0"/>
        <w:jc w:val="left"/>
      </w:pPr>
      <w:r>
        <w:rPr>
          <w:rFonts w:ascii="Times New Roman"/>
          <w:b/>
          <w:i w:val="false"/>
          <w:color w:val="000000"/>
        </w:rPr>
        <w:t xml:space="preserve"> 2019 жылға арналған "Қаладағы аудан, аудандық манызы бар қаланың, кент, ауыл, ауылдық округ әкімінің аппараты" 123 бағдарламасының әкімшілерінің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Байторысай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Байнассай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Қарашай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Құрмансай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Тәңірберген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Хазірет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133 732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w:t>
            </w:r>
          </w:p>
        </w:tc>
      </w:tr>
    </w:tbl>
    <w:p>
      <w:pPr>
        <w:spacing w:after="0"/>
        <w:ind w:left="0"/>
        <w:jc w:val="both"/>
      </w:pPr>
      <w:r>
        <w:rPr>
          <w:rFonts w:ascii="Times New Roman"/>
          <w:b w:val="false"/>
          <w:i w:val="false"/>
          <w:color w:val="000000"/>
          <w:sz w:val="28"/>
        </w:rPr>
        <w:t>
      кестенің жалғасы</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аббатандыру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158 538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