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36df" w14:textId="e1a3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Жем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4 қаңтардағы № 273 шешімі. Ақтөбе облысы Әділет департаментінің Мұғалжар аудандық Әділет басқармасында 2019 жылғы 9 қаңтарда № 3-9-232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2019-2021 жылдарға арналған Жем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69 169,0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1 540,0 мың теңге;</w:t>
      </w:r>
    </w:p>
    <w:p>
      <w:pPr>
        <w:spacing w:after="0"/>
        <w:ind w:left="0"/>
        <w:jc w:val="both"/>
      </w:pPr>
      <w:r>
        <w:rPr>
          <w:rFonts w:ascii="Times New Roman"/>
          <w:b w:val="false"/>
          <w:i w:val="false"/>
          <w:color w:val="000000"/>
          <w:sz w:val="28"/>
        </w:rPr>
        <w:t>
      салықтық емес түсімдер – 344,0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67 285,0 мың теңге;</w:t>
      </w:r>
    </w:p>
    <w:p>
      <w:pPr>
        <w:spacing w:after="0"/>
        <w:ind w:left="0"/>
        <w:jc w:val="both"/>
      </w:pPr>
      <w:r>
        <w:rPr>
          <w:rFonts w:ascii="Times New Roman"/>
          <w:b w:val="false"/>
          <w:i w:val="false"/>
          <w:color w:val="000000"/>
          <w:sz w:val="28"/>
        </w:rPr>
        <w:t>
      2) шығындар – 70 162,8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-993,8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993,8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өзгерістер енгізілді - Ақтөбе облысы Мұғалжар аудандық мәслихатының 28.03.2019 </w:t>
      </w:r>
      <w:r>
        <w:rPr>
          <w:rFonts w:ascii="Times New Roman"/>
          <w:b w:val="false"/>
          <w:i w:val="false"/>
          <w:color w:val="000000"/>
          <w:sz w:val="28"/>
        </w:rPr>
        <w:t>№ 300</w:t>
      </w:r>
      <w:r>
        <w:rPr>
          <w:rFonts w:ascii="Times New Roman"/>
          <w:b w:val="false"/>
          <w:i w:val="false"/>
          <w:color w:val="ff0000"/>
          <w:sz w:val="28"/>
        </w:rPr>
        <w:t xml:space="preserve"> (01.01.2019 бастап қолданысқа енгізіледі); 21.05.2019 </w:t>
      </w:r>
      <w:r>
        <w:rPr>
          <w:rFonts w:ascii="Times New Roman"/>
          <w:b w:val="false"/>
          <w:i w:val="false"/>
          <w:color w:val="000000"/>
          <w:sz w:val="28"/>
        </w:rPr>
        <w:t>№ 320</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366</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Қала бюджетінің кірісіне мыналар есептелетін болып ескерілсін:</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2"/>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29 698 теңге болып белгіленгені ескерілсін.</w:t>
      </w:r>
    </w:p>
    <w:bookmarkStart w:name="z5" w:id="4"/>
    <w:p>
      <w:pPr>
        <w:spacing w:after="0"/>
        <w:ind w:left="0"/>
        <w:jc w:val="both"/>
      </w:pPr>
      <w:r>
        <w:rPr>
          <w:rFonts w:ascii="Times New Roman"/>
          <w:b w:val="false"/>
          <w:i w:val="false"/>
          <w:color w:val="000000"/>
          <w:sz w:val="28"/>
        </w:rPr>
        <w:t>
      5. 2019 жылға аудандық бюджеттен Жем қаласының бюджетіне берілетін субвенция көлемі 58 170,0 мың теңге сомасында бекітілсін.</w:t>
      </w:r>
    </w:p>
    <w:bookmarkEnd w:id="4"/>
    <w:p>
      <w:pPr>
        <w:spacing w:after="0"/>
        <w:ind w:left="0"/>
        <w:jc w:val="both"/>
      </w:pPr>
      <w:r>
        <w:rPr>
          <w:rFonts w:ascii="Times New Roman"/>
          <w:b w:val="false"/>
          <w:i w:val="false"/>
          <w:color w:val="000000"/>
          <w:sz w:val="28"/>
        </w:rPr>
        <w:t>
      5-1. Ең төменгі жалақының мөлшерінің өзгеруіне байланысты азаматтық қызметшілердің жекеленген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4 147,0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Мұғалжар аудандық мәслихатының 28.03.2019 </w:t>
      </w:r>
      <w:r>
        <w:rPr>
          <w:rFonts w:ascii="Times New Roman"/>
          <w:b w:val="false"/>
          <w:i w:val="false"/>
          <w:color w:val="000000"/>
          <w:sz w:val="28"/>
        </w:rPr>
        <w:t>№ 300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5-1 тармаққа өзгерістер енгізілді - Ақтөбе облысы Мұғалжар аудандық мәслихатының 21.05.2019 </w:t>
      </w:r>
      <w:r>
        <w:rPr>
          <w:rFonts w:ascii="Times New Roman"/>
          <w:b w:val="false"/>
          <w:i w:val="false"/>
          <w:color w:val="000000"/>
          <w:sz w:val="28"/>
        </w:rPr>
        <w:t>№ 320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2019 жылға арналған Жем қаласының бюджетіне аудандық бюджеттен 5 582,0 мың теңге ағымдағы нысаналы трансферттер түскені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5-2 тармақпен толықтырылды - Ақтөбе облысы Мұғалжар аудандық мәслихатының 28.03.2019 </w:t>
      </w:r>
      <w:r>
        <w:rPr>
          <w:rFonts w:ascii="Times New Roman"/>
          <w:b w:val="false"/>
          <w:i w:val="false"/>
          <w:color w:val="000000"/>
          <w:sz w:val="28"/>
        </w:rPr>
        <w:t>№ 300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5-2 тармаққа өзгерістер енгізілді - Ақтөбе облысы Мұғалжар аудандық мәслихатының 21.05.2019 </w:t>
      </w:r>
      <w:r>
        <w:rPr>
          <w:rFonts w:ascii="Times New Roman"/>
          <w:b w:val="false"/>
          <w:i w:val="false"/>
          <w:color w:val="000000"/>
          <w:sz w:val="28"/>
        </w:rPr>
        <w:t>№ 320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Мемлекеттік әкімшілік қызметшілердің жекелеген санаттарының жалақысын көтеруге 630,0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 тармақпен толықтырылды - Ақтөбе облысы Мұғалжар аудандық мәслихатының 21.05.2019 </w:t>
      </w:r>
      <w:r>
        <w:rPr>
          <w:rFonts w:ascii="Times New Roman"/>
          <w:b w:val="false"/>
          <w:i w:val="false"/>
          <w:color w:val="000000"/>
          <w:sz w:val="28"/>
        </w:rPr>
        <w:t>№ 320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"Мұғалжар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7" w:id="5"/>
    <w:p>
      <w:pPr>
        <w:spacing w:after="0"/>
        <w:ind w:left="0"/>
        <w:jc w:val="both"/>
      </w:pPr>
      <w:r>
        <w:rPr>
          <w:rFonts w:ascii="Times New Roman"/>
          <w:b w:val="false"/>
          <w:i w:val="false"/>
          <w:color w:val="000000"/>
          <w:sz w:val="28"/>
        </w:rPr>
        <w:t>
      7.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Жем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03.12.2019 </w:t>
      </w:r>
      <w:r>
        <w:rPr>
          <w:rFonts w:ascii="Times New Roman"/>
          <w:b w:val="false"/>
          <w:i w:val="false"/>
          <w:color w:val="ff0000"/>
          <w:sz w:val="28"/>
        </w:rPr>
        <w:t>№ 366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6"/>
          <w:p>
            <w:pPr>
              <w:spacing w:after="20"/>
              <w:ind w:left="20"/>
              <w:jc w:val="both"/>
            </w:pPr>
            <w:r>
              <w:rPr>
                <w:rFonts w:ascii="Times New Roman"/>
                <w:b w:val="false"/>
                <w:i w:val="false"/>
                <w:color w:val="000000"/>
                <w:sz w:val="20"/>
              </w:rPr>
              <w:t>
санаты</w:t>
            </w:r>
          </w:p>
          <w:bookmarkEnd w:id="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Жем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w:t>
            </w:r>
          </w:p>
          <w:p>
            <w:pPr>
              <w:spacing w:after="20"/>
              <w:ind w:left="20"/>
              <w:jc w:val="both"/>
            </w:pPr>
            <w:r>
              <w:rPr>
                <w:rFonts w:ascii="Times New Roman"/>
                <w:b w:val="false"/>
                <w:i w:val="false"/>
                <w:color w:val="000000"/>
                <w:sz w:val="20"/>
              </w:rPr>
              <w:t>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өкiлдi, атқарушы және басқа </w:t>
            </w:r>
          </w:p>
          <w:p>
            <w:pPr>
              <w:spacing w:after="20"/>
              <w:ind w:left="20"/>
              <w:jc w:val="both"/>
            </w:pPr>
            <w:r>
              <w:rPr>
                <w:rFonts w:ascii="Times New Roman"/>
                <w:b w:val="false"/>
                <w:i w:val="false"/>
                <w:color w:val="000000"/>
                <w:sz w:val="20"/>
              </w:rPr>
              <w:t>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Жем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w:t>
            </w:r>
          </w:p>
          <w:p>
            <w:pPr>
              <w:spacing w:after="20"/>
              <w:ind w:left="20"/>
              <w:jc w:val="both"/>
            </w:pPr>
            <w:r>
              <w:rPr>
                <w:rFonts w:ascii="Times New Roman"/>
                <w:b w:val="false"/>
                <w:i w:val="false"/>
                <w:color w:val="000000"/>
                <w:sz w:val="20"/>
              </w:rPr>
              <w:t>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w:t>
            </w:r>
          </w:p>
          <w:p>
            <w:pPr>
              <w:spacing w:after="20"/>
              <w:ind w:left="20"/>
              <w:jc w:val="both"/>
            </w:pPr>
            <w:r>
              <w:rPr>
                <w:rFonts w:ascii="Times New Roman"/>
                <w:b w:val="false"/>
                <w:i w:val="false"/>
                <w:color w:val="000000"/>
                <w:sz w:val="20"/>
              </w:rPr>
              <w:t>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w:t>
            </w:r>
          </w:p>
          <w:p>
            <w:pPr>
              <w:spacing w:after="20"/>
              <w:ind w:left="20"/>
              <w:jc w:val="both"/>
            </w:pPr>
            <w:r>
              <w:rPr>
                <w:rFonts w:ascii="Times New Roman"/>
                <w:b w:val="false"/>
                <w:i w:val="false"/>
                <w:color w:val="000000"/>
                <w:sz w:val="20"/>
              </w:rPr>
              <w:t>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тәрбиелеу және оқыту және мектепке дейінгі тәрбиелеу және оқыту </w:t>
            </w:r>
          </w:p>
          <w:p>
            <w:pPr>
              <w:spacing w:after="20"/>
              <w:ind w:left="20"/>
              <w:jc w:val="both"/>
            </w:pPr>
            <w:r>
              <w:rPr>
                <w:rFonts w:ascii="Times New Roman"/>
                <w:b w:val="false"/>
                <w:i w:val="false"/>
                <w:color w:val="000000"/>
                <w:sz w:val="20"/>
              </w:rPr>
              <w:t>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