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949af" w14:textId="ff949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Батпақкөл ауылдық округ бюджетін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Мұғалжар аудандық мәслихатының 2019 жылғы 4 қаңтардағы № 275 шешімі. Ақтөбе облысы Әділет департаментінің Мұғалжар аудандық Әділет басқармасында 2019 жылғы 9 қаңтарда № 3-9-234 болып тіркелді. Мерзімі өткендіктен қолданыс тоқтатылды</w:t>
      </w:r>
    </w:p>
    <w:p>
      <w:pPr>
        <w:spacing w:after="0"/>
        <w:ind w:left="0"/>
        <w:jc w:val="both"/>
      </w:pPr>
      <w:bookmarkStart w:name="z0"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және Қазақстан Республикасының 2008 жылғы 4 желтоқсандағы Бюджет Кодексінің </w:t>
      </w:r>
      <w:r>
        <w:rPr>
          <w:rFonts w:ascii="Times New Roman"/>
          <w:b w:val="false"/>
          <w:i w:val="false"/>
          <w:color w:val="000000"/>
          <w:sz w:val="28"/>
        </w:rPr>
        <w:t>9–1 бабының</w:t>
      </w:r>
      <w:r>
        <w:rPr>
          <w:rFonts w:ascii="Times New Roman"/>
          <w:b w:val="false"/>
          <w:i w:val="false"/>
          <w:color w:val="000000"/>
          <w:sz w:val="28"/>
        </w:rPr>
        <w:t xml:space="preserve"> 2 тармағына, </w:t>
      </w:r>
      <w:r>
        <w:rPr>
          <w:rFonts w:ascii="Times New Roman"/>
          <w:b w:val="false"/>
          <w:i w:val="false"/>
          <w:color w:val="000000"/>
          <w:sz w:val="28"/>
        </w:rPr>
        <w:t>75 бабының</w:t>
      </w:r>
      <w:r>
        <w:rPr>
          <w:rFonts w:ascii="Times New Roman"/>
          <w:b w:val="false"/>
          <w:i w:val="false"/>
          <w:color w:val="000000"/>
          <w:sz w:val="28"/>
        </w:rPr>
        <w:t xml:space="preserve"> 2 тармағына сәйкес, Мұғалжар аудандық мәслихаты ШЕШІМ ҚАБЫЛДАДЫ:</w:t>
      </w:r>
    </w:p>
    <w:bookmarkEnd w:id="0"/>
    <w:bookmarkStart w:name="z1" w:id="1"/>
    <w:p>
      <w:pPr>
        <w:spacing w:after="0"/>
        <w:ind w:left="0"/>
        <w:jc w:val="both"/>
      </w:pPr>
      <w:r>
        <w:rPr>
          <w:rFonts w:ascii="Times New Roman"/>
          <w:b w:val="false"/>
          <w:i w:val="false"/>
          <w:color w:val="000000"/>
          <w:sz w:val="28"/>
        </w:rPr>
        <w:t xml:space="preserve">
      1. 2019-2021 жылдарға арналған Батпақкөл ауылдық округ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2019 жылға мынадай көлемде бекітілсін:</w:t>
      </w:r>
    </w:p>
    <w:bookmarkEnd w:id="1"/>
    <w:p>
      <w:pPr>
        <w:spacing w:after="0"/>
        <w:ind w:left="0"/>
        <w:jc w:val="both"/>
      </w:pPr>
      <w:r>
        <w:rPr>
          <w:rFonts w:ascii="Times New Roman"/>
          <w:b w:val="false"/>
          <w:i w:val="false"/>
          <w:color w:val="000000"/>
          <w:sz w:val="28"/>
        </w:rPr>
        <w:t>
      1) кірістер – 82 191,0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салықтық түсімдер – 780,0 мың теңге;</w:t>
      </w:r>
    </w:p>
    <w:p>
      <w:pPr>
        <w:spacing w:after="0"/>
        <w:ind w:left="0"/>
        <w:jc w:val="both"/>
      </w:pPr>
      <w:r>
        <w:rPr>
          <w:rFonts w:ascii="Times New Roman"/>
          <w:b w:val="false"/>
          <w:i w:val="false"/>
          <w:color w:val="000000"/>
          <w:sz w:val="28"/>
        </w:rPr>
        <w:t>
      салықтық емес түсімдер – 0,0 мың теңге;</w:t>
      </w:r>
    </w:p>
    <w:p>
      <w:pPr>
        <w:spacing w:after="0"/>
        <w:ind w:left="0"/>
        <w:jc w:val="both"/>
      </w:pPr>
      <w:r>
        <w:rPr>
          <w:rFonts w:ascii="Times New Roman"/>
          <w:b w:val="false"/>
          <w:i w:val="false"/>
          <w:color w:val="000000"/>
          <w:sz w:val="28"/>
        </w:rPr>
        <w:t>
      негізгі капиталды сатудан түсетін түсімдер – 0,0 мың теңге;</w:t>
      </w:r>
    </w:p>
    <w:p>
      <w:pPr>
        <w:spacing w:after="0"/>
        <w:ind w:left="0"/>
        <w:jc w:val="both"/>
      </w:pPr>
      <w:r>
        <w:rPr>
          <w:rFonts w:ascii="Times New Roman"/>
          <w:b w:val="false"/>
          <w:i w:val="false"/>
          <w:color w:val="000000"/>
          <w:sz w:val="28"/>
        </w:rPr>
        <w:t>
      трансферттер түсімдері – 81 411,0 мың теңге;</w:t>
      </w:r>
    </w:p>
    <w:p>
      <w:pPr>
        <w:spacing w:after="0"/>
        <w:ind w:left="0"/>
        <w:jc w:val="both"/>
      </w:pPr>
      <w:r>
        <w:rPr>
          <w:rFonts w:ascii="Times New Roman"/>
          <w:b w:val="false"/>
          <w:i w:val="false"/>
          <w:color w:val="000000"/>
          <w:sz w:val="28"/>
        </w:rPr>
        <w:t>
      2) шығындар – 85 530,0 мың теңге;</w:t>
      </w:r>
    </w:p>
    <w:p>
      <w:pPr>
        <w:spacing w:after="0"/>
        <w:ind w:left="0"/>
        <w:jc w:val="both"/>
      </w:pPr>
      <w:r>
        <w:rPr>
          <w:rFonts w:ascii="Times New Roman"/>
          <w:b w:val="false"/>
          <w:i w:val="false"/>
          <w:color w:val="000000"/>
          <w:sz w:val="28"/>
        </w:rPr>
        <w:t>
      3) таза бюджеттік кредиттеу – 0,0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 0,0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5) бюджет тапшылығы (профициті) – -3339,0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3339,0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 тармаққа өзгерістер енгізілді - Ақтөбе облысы Мұғалжар аудандық мәслихатының 28.03.2019 </w:t>
      </w:r>
      <w:r>
        <w:rPr>
          <w:rFonts w:ascii="Times New Roman"/>
          <w:b w:val="false"/>
          <w:i w:val="false"/>
          <w:color w:val="000000"/>
          <w:sz w:val="28"/>
        </w:rPr>
        <w:t>№ 302</w:t>
      </w:r>
      <w:r>
        <w:rPr>
          <w:rFonts w:ascii="Times New Roman"/>
          <w:b w:val="false"/>
          <w:i w:val="false"/>
          <w:color w:val="ff0000"/>
          <w:sz w:val="28"/>
        </w:rPr>
        <w:t xml:space="preserve"> (01.01.2019 бастап қолданысқа енгізіледі); 21.05.2019 </w:t>
      </w:r>
      <w:r>
        <w:rPr>
          <w:rFonts w:ascii="Times New Roman"/>
          <w:b w:val="false"/>
          <w:i w:val="false"/>
          <w:color w:val="000000"/>
          <w:sz w:val="28"/>
        </w:rPr>
        <w:t>№ 322</w:t>
      </w:r>
      <w:r>
        <w:rPr>
          <w:rFonts w:ascii="Times New Roman"/>
          <w:b w:val="false"/>
          <w:i w:val="false"/>
          <w:color w:val="ff0000"/>
          <w:sz w:val="28"/>
        </w:rPr>
        <w:t xml:space="preserve"> (01.01.2019 бастап қолданысқа енгізіледі); 07.08.2019 </w:t>
      </w:r>
      <w:r>
        <w:rPr>
          <w:rFonts w:ascii="Times New Roman"/>
          <w:b w:val="false"/>
          <w:i w:val="false"/>
          <w:color w:val="000000"/>
          <w:sz w:val="28"/>
        </w:rPr>
        <w:t>№ 343</w:t>
      </w:r>
      <w:r>
        <w:rPr>
          <w:rFonts w:ascii="Times New Roman"/>
          <w:b w:val="false"/>
          <w:i w:val="false"/>
          <w:color w:val="ff0000"/>
          <w:sz w:val="28"/>
        </w:rPr>
        <w:t xml:space="preserve"> (01.01.2019 бастап қолданысқа енгізіледі); 03.12.2019 </w:t>
      </w:r>
      <w:r>
        <w:rPr>
          <w:rFonts w:ascii="Times New Roman"/>
          <w:b w:val="false"/>
          <w:i w:val="false"/>
          <w:color w:val="000000"/>
          <w:sz w:val="28"/>
        </w:rPr>
        <w:t>№ 368</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Ауылдық округ бюджетінің кірісіне мыналар есептелетін болып ескерілсін:</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аумағында тіркелген жеке тұлғалардың төлем көзінен салық салынбайтын кірістері бойынша жеке табыс салығы;</w:t>
      </w:r>
    </w:p>
    <w:p>
      <w:pPr>
        <w:spacing w:after="0"/>
        <w:ind w:left="0"/>
        <w:jc w:val="both"/>
      </w:pPr>
      <w:r>
        <w:rPr>
          <w:rFonts w:ascii="Times New Roman"/>
          <w:b w:val="false"/>
          <w:i w:val="false"/>
          <w:color w:val="000000"/>
          <w:sz w:val="28"/>
        </w:rPr>
        <w:t>
      мүлкі аудандық маңызы бар қаланың, ауылдың, кенттің, ауылдық округтің аумағында орналасқан жеке тұлғалардың мүлкіне салынатын салық;</w:t>
      </w:r>
    </w:p>
    <w:p>
      <w:pPr>
        <w:spacing w:after="0"/>
        <w:ind w:left="0"/>
        <w:jc w:val="both"/>
      </w:pPr>
      <w:r>
        <w:rPr>
          <w:rFonts w:ascii="Times New Roman"/>
          <w:b w:val="false"/>
          <w:i w:val="false"/>
          <w:color w:val="000000"/>
          <w:sz w:val="28"/>
        </w:rPr>
        <w:t>
      жер учаскесі аудандық маңызы бар қалада, ауылда, кентте орналасқан жеке және заңды тұлғалардан алынатын, елді мекендер жерлеріне салынатын жер салығы;</w:t>
      </w:r>
    </w:p>
    <w:p>
      <w:pPr>
        <w:spacing w:after="0"/>
        <w:ind w:left="0"/>
        <w:jc w:val="both"/>
      </w:pPr>
      <w:r>
        <w:rPr>
          <w:rFonts w:ascii="Times New Roman"/>
          <w:b w:val="false"/>
          <w:i w:val="false"/>
          <w:color w:val="000000"/>
          <w:sz w:val="28"/>
        </w:rPr>
        <w:t>
      аудандық маңызы бар қалада, ауылда, кентте тіркелген жеке және заңды тұлғалардан алынатын көлік құралдары салығы;</w:t>
      </w:r>
    </w:p>
    <w:p>
      <w:pPr>
        <w:spacing w:after="0"/>
        <w:ind w:left="0"/>
        <w:jc w:val="both"/>
      </w:pPr>
      <w:r>
        <w:rPr>
          <w:rFonts w:ascii="Times New Roman"/>
          <w:b w:val="false"/>
          <w:i w:val="false"/>
          <w:color w:val="000000"/>
          <w:sz w:val="28"/>
        </w:rPr>
        <w:t>
      сыртқы (көрнекі) жарнаманы:</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аумақтары арқылы өтетін республикалық маңызы бар жалпыға ортақ пайдаланылатын автомобиль жолдарының бөлiнген белдеуiндегі жарнаманы тұрақты орналастыру объектілерінде;</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аумақтары арқылы өтетін облыстық маңызы бар жалпыға ортақ пайдаланылатын автомобиль жолдарының бөлiнген белдеуiндегі жарнаманы тұрақты орналастыру объектілерінде;</w:t>
      </w:r>
    </w:p>
    <w:p>
      <w:pPr>
        <w:spacing w:after="0"/>
        <w:ind w:left="0"/>
        <w:jc w:val="both"/>
      </w:pPr>
      <w:r>
        <w:rPr>
          <w:rFonts w:ascii="Times New Roman"/>
          <w:b w:val="false"/>
          <w:i w:val="false"/>
          <w:color w:val="000000"/>
          <w:sz w:val="28"/>
        </w:rPr>
        <w:t>
      аудандық маңызы бар жалпыға ортақ пайдаланылатын автомобиль жолдарының бөлiнген белдеуiндегі жарнаманы тұрақты орналастыру объектілерінде;</w:t>
      </w:r>
    </w:p>
    <w:p>
      <w:pPr>
        <w:spacing w:after="0"/>
        <w:ind w:left="0"/>
        <w:jc w:val="both"/>
      </w:pPr>
      <w:r>
        <w:rPr>
          <w:rFonts w:ascii="Times New Roman"/>
          <w:b w:val="false"/>
          <w:i w:val="false"/>
          <w:color w:val="000000"/>
          <w:sz w:val="28"/>
        </w:rPr>
        <w:t>
      аудандық маңызы бар қаладағы, ауылдағы, кенттегі үй-жайлардың шегінен тыс ашық кеңістікте орналастыру үшін төлемақы;</w:t>
      </w:r>
    </w:p>
    <w:p>
      <w:pPr>
        <w:spacing w:after="0"/>
        <w:ind w:left="0"/>
        <w:jc w:val="both"/>
      </w:pPr>
      <w:r>
        <w:rPr>
          <w:rFonts w:ascii="Times New Roman"/>
          <w:b w:val="false"/>
          <w:i w:val="false"/>
          <w:color w:val="000000"/>
          <w:sz w:val="28"/>
        </w:rPr>
        <w:t>
      аудандық маңызы бар қалалардың, ауылдардың, кенттердің, ауылдық округтердің әкімдері әкімшілік құқық бұзушылықтар үшін салатын айыппұлдар;</w:t>
      </w:r>
    </w:p>
    <w:p>
      <w:pPr>
        <w:spacing w:after="0"/>
        <w:ind w:left="0"/>
        <w:jc w:val="both"/>
      </w:pPr>
      <w:r>
        <w:rPr>
          <w:rFonts w:ascii="Times New Roman"/>
          <w:b w:val="false"/>
          <w:i w:val="false"/>
          <w:color w:val="000000"/>
          <w:sz w:val="28"/>
        </w:rPr>
        <w:t>
      жеке және заңды тұлғалардың ерікті түрдегі алымдары;</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меншігінен (жергілікті өзін-өзі басқарудың коммуналдық меншігінен) түсетін кірістер:</w:t>
      </w:r>
    </w:p>
    <w:p>
      <w:pPr>
        <w:spacing w:after="0"/>
        <w:ind w:left="0"/>
        <w:jc w:val="both"/>
      </w:pPr>
      <w:r>
        <w:rPr>
          <w:rFonts w:ascii="Times New Roman"/>
          <w:b w:val="false"/>
          <w:i w:val="false"/>
          <w:color w:val="000000"/>
          <w:sz w:val="28"/>
        </w:rPr>
        <w:t>
      аудандық маңызы бар қала, ауыл, кент, ауылдық округ әкімі аппаратының шешімімен құрылған коммуналдық мемлекеттік кәсіпорындардың таза кірісі бөлігінің түсімдері;</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меншігіндегі (жергілікті өзін-өзі басқарудың коммуналдық меншігіндегі) заңды тұлғаларға қатысу үлестеріне кірістер;</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меншігінің (жергілікті өзін-өзі басқарудың коммуналдық меншігінің) мүлкін жалға беруден түсетін кірістер;</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коммуналдық меншігінен (жергілікті өзін-өзі басқарудың коммуналдық меншігінен) түсетін басқа да кірістер;</w:t>
      </w:r>
    </w:p>
    <w:p>
      <w:pPr>
        <w:spacing w:after="0"/>
        <w:ind w:left="0"/>
        <w:jc w:val="both"/>
      </w:pPr>
      <w:r>
        <w:rPr>
          <w:rFonts w:ascii="Times New Roman"/>
          <w:b w:val="false"/>
          <w:i w:val="false"/>
          <w:color w:val="000000"/>
          <w:sz w:val="28"/>
        </w:rPr>
        <w:t>
      аудандық маңызы бар қала, ауыл, кент, ауылдық округ бюджеттеріне түсетін басқа да салықтық емес түсімдер.</w:t>
      </w:r>
    </w:p>
    <w:bookmarkStart w:name="z3" w:id="2"/>
    <w:p>
      <w:pPr>
        <w:spacing w:after="0"/>
        <w:ind w:left="0"/>
        <w:jc w:val="both"/>
      </w:pPr>
      <w:r>
        <w:rPr>
          <w:rFonts w:ascii="Times New Roman"/>
          <w:b w:val="false"/>
          <w:i w:val="false"/>
          <w:color w:val="000000"/>
          <w:sz w:val="28"/>
        </w:rPr>
        <w:t>
      3. Аудандық маңызы бар қала, ауыл, кент,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аудандық маңызы бар қала, ауыл, кент, ауылдық округ бюджеттеріне түсетін түсімдер болып табылады.</w:t>
      </w:r>
    </w:p>
    <w:bookmarkEnd w:id="2"/>
    <w:bookmarkStart w:name="z4" w:id="3"/>
    <w:p>
      <w:pPr>
        <w:spacing w:after="0"/>
        <w:ind w:left="0"/>
        <w:jc w:val="both"/>
      </w:pPr>
      <w:r>
        <w:rPr>
          <w:rFonts w:ascii="Times New Roman"/>
          <w:b w:val="false"/>
          <w:i w:val="false"/>
          <w:color w:val="000000"/>
          <w:sz w:val="28"/>
        </w:rPr>
        <w:t xml:space="preserve">
      4. Қазақстан Республикасының 2018 жылғы 30 қарашадағы "2019-2021 жылдарға арналған республикалық бюджет туралы" Заңының </w:t>
      </w:r>
      <w:r>
        <w:rPr>
          <w:rFonts w:ascii="Times New Roman"/>
          <w:b w:val="false"/>
          <w:i w:val="false"/>
          <w:color w:val="000000"/>
          <w:sz w:val="28"/>
        </w:rPr>
        <w:t>8 бабына</w:t>
      </w:r>
      <w:r>
        <w:rPr>
          <w:rFonts w:ascii="Times New Roman"/>
          <w:b w:val="false"/>
          <w:i w:val="false"/>
          <w:color w:val="000000"/>
          <w:sz w:val="28"/>
        </w:rPr>
        <w:t xml:space="preserve"> сәйкес:</w:t>
      </w:r>
    </w:p>
    <w:bookmarkEnd w:id="3"/>
    <w:p>
      <w:pPr>
        <w:spacing w:after="0"/>
        <w:ind w:left="0"/>
        <w:jc w:val="both"/>
      </w:pPr>
      <w:r>
        <w:rPr>
          <w:rFonts w:ascii="Times New Roman"/>
          <w:b w:val="false"/>
          <w:i w:val="false"/>
          <w:color w:val="000000"/>
          <w:sz w:val="28"/>
        </w:rPr>
        <w:t>
      2019 жылғы 1 қаңтардан бастап:</w:t>
      </w:r>
    </w:p>
    <w:p>
      <w:pPr>
        <w:spacing w:after="0"/>
        <w:ind w:left="0"/>
        <w:jc w:val="both"/>
      </w:pPr>
      <w:r>
        <w:rPr>
          <w:rFonts w:ascii="Times New Roman"/>
          <w:b w:val="false"/>
          <w:i w:val="false"/>
          <w:color w:val="000000"/>
          <w:sz w:val="28"/>
        </w:rPr>
        <w:t>
      1) жалақының ең төмен мөлшері – 42 500 теңге;</w:t>
      </w:r>
    </w:p>
    <w:p>
      <w:pPr>
        <w:spacing w:after="0"/>
        <w:ind w:left="0"/>
        <w:jc w:val="both"/>
      </w:pPr>
      <w:r>
        <w:rPr>
          <w:rFonts w:ascii="Times New Roman"/>
          <w:b w:val="false"/>
          <w:i w:val="false"/>
          <w:color w:val="000000"/>
          <w:sz w:val="28"/>
        </w:rPr>
        <w:t>
      2) жәрдемақыларды және өзге де әлеуметтік төлемдерді есептеу, сондай-ақ Қазақстан Республикасының заңнамасына сәйкес айыппұл санкцияларын, салықтарды және басқа да төлемдерді қолдану үшін айлық есептік көрсеткіш - 2 525 теңге;</w:t>
      </w:r>
    </w:p>
    <w:p>
      <w:pPr>
        <w:spacing w:after="0"/>
        <w:ind w:left="0"/>
        <w:jc w:val="both"/>
      </w:pPr>
      <w:r>
        <w:rPr>
          <w:rFonts w:ascii="Times New Roman"/>
          <w:b w:val="false"/>
          <w:i w:val="false"/>
          <w:color w:val="000000"/>
          <w:sz w:val="28"/>
        </w:rPr>
        <w:t>
      3) базалық әлеуметтік төлемдердің мөлшерлерін есептеу үшін ең төмен күнкөріс деңгейінің шамасы – 29 698 теңге болып белгіленгені ескерілсін.</w:t>
      </w:r>
    </w:p>
    <w:bookmarkStart w:name="z5" w:id="4"/>
    <w:p>
      <w:pPr>
        <w:spacing w:after="0"/>
        <w:ind w:left="0"/>
        <w:jc w:val="both"/>
      </w:pPr>
      <w:r>
        <w:rPr>
          <w:rFonts w:ascii="Times New Roman"/>
          <w:b w:val="false"/>
          <w:i w:val="false"/>
          <w:color w:val="000000"/>
          <w:sz w:val="28"/>
        </w:rPr>
        <w:t>
      5. 2019 жылға арналған Батпақкөл ауылдық округ бюджетіне аудандық бюджеттен берілетін субвенция көлемі 48 898,0 мың теңге сомасында бекітілсін.</w:t>
      </w:r>
    </w:p>
    <w:bookmarkEnd w:id="4"/>
    <w:bookmarkStart w:name="z6" w:id="5"/>
    <w:p>
      <w:pPr>
        <w:spacing w:after="0"/>
        <w:ind w:left="0"/>
        <w:jc w:val="both"/>
      </w:pPr>
      <w:r>
        <w:rPr>
          <w:rFonts w:ascii="Times New Roman"/>
          <w:b w:val="false"/>
          <w:i w:val="false"/>
          <w:color w:val="000000"/>
          <w:sz w:val="28"/>
        </w:rPr>
        <w:t>
      6. 2019 жылға арналған Батпақкөл ауылдық округ бюджетіне республикалық бюджеттен 656,0 мың теңге, жергілікті бюджеттен 11 612,0 мың теңге нысаналы ағымдағы трансферттер түскені ескерілсін.</w:t>
      </w:r>
    </w:p>
    <w:bookmarkEnd w:id="5"/>
    <w:p>
      <w:pPr>
        <w:spacing w:after="0"/>
        <w:ind w:left="0"/>
        <w:jc w:val="both"/>
      </w:pPr>
      <w:r>
        <w:rPr>
          <w:rFonts w:ascii="Times New Roman"/>
          <w:b w:val="false"/>
          <w:i w:val="false"/>
          <w:color w:val="000000"/>
          <w:sz w:val="28"/>
        </w:rPr>
        <w:t>
      Аталған трансферттерінің сомасын бөлу ауылдық округ әкімінің шешімі негізінде айқындалады.</w:t>
      </w:r>
    </w:p>
    <w:p>
      <w:pPr>
        <w:spacing w:after="0"/>
        <w:ind w:left="0"/>
        <w:jc w:val="both"/>
      </w:pPr>
      <w:r>
        <w:rPr>
          <w:rFonts w:ascii="Times New Roman"/>
          <w:b w:val="false"/>
          <w:i w:val="false"/>
          <w:color w:val="000000"/>
          <w:sz w:val="28"/>
        </w:rPr>
        <w:t>
      6-1. Ең төменгі жалақының мөлшерінің өзгеруіне байланысты азаматтық қызметшілердің жекеленген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 5 365,0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6-1 тармақпен толықтырылды - Ақтөбе облысы Мұғалжар аудандық мәслихатының 28.03.2019 </w:t>
      </w:r>
      <w:r>
        <w:rPr>
          <w:rFonts w:ascii="Times New Roman"/>
          <w:b w:val="false"/>
          <w:i w:val="false"/>
          <w:color w:val="000000"/>
          <w:sz w:val="28"/>
        </w:rPr>
        <w:t>№ 302</w:t>
      </w:r>
      <w:r>
        <w:rPr>
          <w:rFonts w:ascii="Times New Roman"/>
          <w:b w:val="false"/>
          <w:i w:val="false"/>
          <w:color w:val="ff0000"/>
          <w:sz w:val="28"/>
        </w:rPr>
        <w:t xml:space="preserve"> шешімімен (01.01.2019 бастап қолданысқа енгізіледі); өзгерістер енгізілді - Ақтөбе облысы Мұғалжар аудандық мәслихатының 21.05.2019 </w:t>
      </w:r>
      <w:r>
        <w:rPr>
          <w:rFonts w:ascii="Times New Roman"/>
          <w:b w:val="false"/>
          <w:i w:val="false"/>
          <w:color w:val="000000"/>
          <w:sz w:val="28"/>
        </w:rPr>
        <w:t>№ 322</w:t>
      </w:r>
      <w:r>
        <w:rPr>
          <w:rFonts w:ascii="Times New Roman"/>
          <w:b w:val="false"/>
          <w:i w:val="false"/>
          <w:color w:val="ff0000"/>
          <w:sz w:val="28"/>
        </w:rPr>
        <w:t xml:space="preserve"> (01.01.2019 бастап қолданысқа енгізіледі); 03.12.2019 </w:t>
      </w:r>
      <w:r>
        <w:rPr>
          <w:rFonts w:ascii="Times New Roman"/>
          <w:b w:val="false"/>
          <w:i w:val="false"/>
          <w:color w:val="000000"/>
          <w:sz w:val="28"/>
        </w:rPr>
        <w:t>№ 368</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6-2. 2019 жылға арналған Батпақкөл ауылдық округ бюджетіне аудандық бюджеттен 8 155,0 мың теңге ағымдағы нысаналы трансферттер түскені ескерілсін.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Шешім 6-2 тармақпен толықтырылды - Ақтөбе облысы Мұғалжар аудандық мәслихатының 28.03.2019 </w:t>
      </w:r>
      <w:r>
        <w:rPr>
          <w:rFonts w:ascii="Times New Roman"/>
          <w:b w:val="false"/>
          <w:i w:val="false"/>
          <w:color w:val="000000"/>
          <w:sz w:val="28"/>
        </w:rPr>
        <w:t>№ 302</w:t>
      </w:r>
      <w:r>
        <w:rPr>
          <w:rFonts w:ascii="Times New Roman"/>
          <w:b w:val="false"/>
          <w:i w:val="false"/>
          <w:color w:val="ff0000"/>
          <w:sz w:val="28"/>
        </w:rPr>
        <w:t xml:space="preserve"> шешімімен (01.01.2019 бастап қолданысқа енгізіледі); өзгерістер енгізілді - Ақтөбе облысы Мұғалжар аудандық мәслихатының 21.05.2019 </w:t>
      </w:r>
      <w:r>
        <w:rPr>
          <w:rFonts w:ascii="Times New Roman"/>
          <w:b w:val="false"/>
          <w:i w:val="false"/>
          <w:color w:val="000000"/>
          <w:sz w:val="28"/>
        </w:rPr>
        <w:t>№ 322</w:t>
      </w:r>
      <w:r>
        <w:rPr>
          <w:rFonts w:ascii="Times New Roman"/>
          <w:b w:val="false"/>
          <w:i w:val="false"/>
          <w:color w:val="ff0000"/>
          <w:sz w:val="28"/>
        </w:rPr>
        <w:t xml:space="preserve"> (01.01.2019 бастап қолданысқа енгізіледі); 07.08.2019 </w:t>
      </w:r>
      <w:r>
        <w:rPr>
          <w:rFonts w:ascii="Times New Roman"/>
          <w:b w:val="false"/>
          <w:i w:val="false"/>
          <w:color w:val="000000"/>
          <w:sz w:val="28"/>
        </w:rPr>
        <w:t>№ 343</w:t>
      </w:r>
      <w:r>
        <w:rPr>
          <w:rFonts w:ascii="Times New Roman"/>
          <w:b w:val="false"/>
          <w:i w:val="false"/>
          <w:color w:val="ff0000"/>
          <w:sz w:val="28"/>
        </w:rPr>
        <w:t xml:space="preserve"> (01.01.2019 бастап қолданысқа енгізіледі); 03.12.2019 </w:t>
      </w:r>
      <w:r>
        <w:rPr>
          <w:rFonts w:ascii="Times New Roman"/>
          <w:b w:val="false"/>
          <w:i w:val="false"/>
          <w:color w:val="000000"/>
          <w:sz w:val="28"/>
        </w:rPr>
        <w:t>№ 368</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6-3. Мемлекеттік әкімшілік қызметшілердің жекелеген санаттарының жалақысын көтеруге – 1 159,0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6-3 тармақпен толықтырылды - Ақтөбе облысы Мұғалжар аудандық мәслихатының 21.05.2019 </w:t>
      </w:r>
      <w:r>
        <w:rPr>
          <w:rFonts w:ascii="Times New Roman"/>
          <w:b w:val="false"/>
          <w:i w:val="false"/>
          <w:color w:val="000000"/>
          <w:sz w:val="28"/>
        </w:rPr>
        <w:t>№ 322</w:t>
      </w:r>
      <w:r>
        <w:rPr>
          <w:rFonts w:ascii="Times New Roman"/>
          <w:b w:val="false"/>
          <w:i w:val="false"/>
          <w:color w:val="ff0000"/>
          <w:sz w:val="28"/>
        </w:rPr>
        <w:t xml:space="preserve"> (01.01.2019 бастап қолданысқа енгізіледі); 03.12.2019 </w:t>
      </w:r>
      <w:r>
        <w:rPr>
          <w:rFonts w:ascii="Times New Roman"/>
          <w:b w:val="false"/>
          <w:i w:val="false"/>
          <w:color w:val="000000"/>
          <w:sz w:val="28"/>
        </w:rPr>
        <w:t>№ 368</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Мұғалжар аудандық мәслихатының аппараты" мемлекеттік мекемесі заңнамада белгіленген тәртіппен:</w:t>
      </w:r>
    </w:p>
    <w:p>
      <w:pPr>
        <w:spacing w:after="0"/>
        <w:ind w:left="0"/>
        <w:jc w:val="both"/>
      </w:pPr>
      <w:r>
        <w:rPr>
          <w:rFonts w:ascii="Times New Roman"/>
          <w:b w:val="false"/>
          <w:i w:val="false"/>
          <w:color w:val="000000"/>
          <w:sz w:val="28"/>
        </w:rPr>
        <w:t>
      1) осы шешімді Мұғалжар аудандық Әділет басқармасында мемлекеттік тіркеуді;</w:t>
      </w:r>
    </w:p>
    <w:p>
      <w:pPr>
        <w:spacing w:after="0"/>
        <w:ind w:left="0"/>
        <w:jc w:val="both"/>
      </w:pPr>
      <w:r>
        <w:rPr>
          <w:rFonts w:ascii="Times New Roman"/>
          <w:b w:val="false"/>
          <w:i w:val="false"/>
          <w:color w:val="000000"/>
          <w:sz w:val="28"/>
        </w:rPr>
        <w:t>
      2) осы шешімді Қазақстан Республикасы нормативтік құқықтық актілерінің эталондық бақылау банкінде ресми жариялауға жіберуді қамтамасыз етсін.</w:t>
      </w:r>
    </w:p>
    <w:bookmarkStart w:name="z8" w:id="6"/>
    <w:p>
      <w:pPr>
        <w:spacing w:after="0"/>
        <w:ind w:left="0"/>
        <w:jc w:val="both"/>
      </w:pPr>
      <w:r>
        <w:rPr>
          <w:rFonts w:ascii="Times New Roman"/>
          <w:b w:val="false"/>
          <w:i w:val="false"/>
          <w:color w:val="000000"/>
          <w:sz w:val="28"/>
        </w:rPr>
        <w:t>
      8. Осы шешім 2019 жылдың 1 қаңтарынан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мәслихатының хатшысы,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4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2019 жылға арналған Батпақкөл ауылдық округ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Мұғалжар аудандық мәслихатының 03.12.2019 </w:t>
      </w:r>
      <w:r>
        <w:rPr>
          <w:rFonts w:ascii="Times New Roman"/>
          <w:b w:val="false"/>
          <w:i w:val="false"/>
          <w:color w:val="ff0000"/>
          <w:sz w:val="28"/>
        </w:rPr>
        <w:t>№ 368</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 w:id="7"/>
          <w:p>
            <w:pPr>
              <w:spacing w:after="20"/>
              <w:ind w:left="20"/>
              <w:jc w:val="both"/>
            </w:pPr>
            <w:r>
              <w:rPr>
                <w:rFonts w:ascii="Times New Roman"/>
                <w:b w:val="false"/>
                <w:i w:val="false"/>
                <w:color w:val="000000"/>
                <w:sz w:val="20"/>
              </w:rPr>
              <w:t>
санаты</w:t>
            </w:r>
          </w:p>
          <w:bookmarkEnd w:id="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82 191,0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60 121,0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4 қаңтардағы № 275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2020 жылға арналған Батпақкөл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83 000,0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83 811,0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Мұғалжар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2019 жылғы 4 қаңтардағы № 275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2021 жылға арналған Батпақкөл ауылдық округ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39 322,0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