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e4e7" w14:textId="b75e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Мұғалжар ауылы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277 шешімі. Ақтөбе облысы Әділет департаментінің Мұғалжар аудандық Әділет басқармасында 2019 жылғы 9 қаңтарда № 3-9-236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Мұғалжар ауылы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94 736,0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2 260,0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92 476,0 мың теңге;</w:t>
      </w:r>
    </w:p>
    <w:p>
      <w:pPr>
        <w:spacing w:after="0"/>
        <w:ind w:left="0"/>
        <w:jc w:val="both"/>
      </w:pPr>
      <w:r>
        <w:rPr>
          <w:rFonts w:ascii="Times New Roman"/>
          <w:b w:val="false"/>
          <w:i w:val="false"/>
          <w:color w:val="000000"/>
          <w:sz w:val="28"/>
        </w:rPr>
        <w:t>
      2) шығындар – 95 597,4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-861,4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861,4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28.03.2019 </w:t>
      </w:r>
      <w:r>
        <w:rPr>
          <w:rFonts w:ascii="Times New Roman"/>
          <w:b w:val="false"/>
          <w:i w:val="false"/>
          <w:color w:val="000000"/>
          <w:sz w:val="28"/>
        </w:rPr>
        <w:t>№ 304</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324</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370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 бюджетінің кірісіне мыналар есептелетін болып ескерілсін:</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 болып белгіленгені ескерілсін.</w:t>
      </w:r>
    </w:p>
    <w:bookmarkStart w:name="z5" w:id="4"/>
    <w:p>
      <w:pPr>
        <w:spacing w:after="0"/>
        <w:ind w:left="0"/>
        <w:jc w:val="both"/>
      </w:pPr>
      <w:r>
        <w:rPr>
          <w:rFonts w:ascii="Times New Roman"/>
          <w:b w:val="false"/>
          <w:i w:val="false"/>
          <w:color w:val="000000"/>
          <w:sz w:val="28"/>
        </w:rPr>
        <w:t xml:space="preserve">
      5. 2019 жылға арналған Мұғалжар ауылы бюджетіне аудандық бюджеттен берілетін субвенция көлемі 28 320,0 мың теңге сомасында бекітілсін. </w:t>
      </w:r>
    </w:p>
    <w:bookmarkEnd w:id="4"/>
    <w:bookmarkStart w:name="z6" w:id="5"/>
    <w:p>
      <w:pPr>
        <w:spacing w:after="0"/>
        <w:ind w:left="0"/>
        <w:jc w:val="both"/>
      </w:pPr>
      <w:r>
        <w:rPr>
          <w:rFonts w:ascii="Times New Roman"/>
          <w:b w:val="false"/>
          <w:i w:val="false"/>
          <w:color w:val="000000"/>
          <w:sz w:val="28"/>
        </w:rPr>
        <w:t>
      6. 2019 жылға арналған Мұғалжар ауылы бюджетіне республикалық бюджеттен 4 107,0 мың теңге, жергілікті бюджеттен 20 902,0 мың теңге нысаналы ағымдағы трансферттер түскені ескерілсін.</w:t>
      </w:r>
    </w:p>
    <w:bookmarkEnd w:id="5"/>
    <w:p>
      <w:pPr>
        <w:spacing w:after="0"/>
        <w:ind w:left="0"/>
        <w:jc w:val="both"/>
      </w:pPr>
      <w:r>
        <w:rPr>
          <w:rFonts w:ascii="Times New Roman"/>
          <w:b w:val="false"/>
          <w:i w:val="false"/>
          <w:color w:val="000000"/>
          <w:sz w:val="28"/>
        </w:rPr>
        <w:t>
      6-1. Ең төменгі жалақының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10 272,0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Мұғалжар аудандық мәслихатының 28.03.2019 </w:t>
      </w:r>
      <w:r>
        <w:rPr>
          <w:rFonts w:ascii="Times New Roman"/>
          <w:b w:val="false"/>
          <w:i w:val="false"/>
          <w:color w:val="000000"/>
          <w:sz w:val="28"/>
        </w:rPr>
        <w:t>№ 304</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324</w:t>
      </w:r>
      <w:r>
        <w:rPr>
          <w:rFonts w:ascii="Times New Roman"/>
          <w:b w:val="false"/>
          <w:i w:val="false"/>
          <w:color w:val="ff0000"/>
          <w:sz w:val="28"/>
        </w:rPr>
        <w:t xml:space="preserve"> (01.01.2019 бастап қолданысқа енгізіледі); өзгерістер енгізілді - Ақтөбе облысы Мұғалжар аудандық мәслихатының 03.12.2019 </w:t>
      </w:r>
      <w:r>
        <w:rPr>
          <w:rFonts w:ascii="Times New Roman"/>
          <w:b w:val="false"/>
          <w:i w:val="false"/>
          <w:color w:val="000000"/>
          <w:sz w:val="28"/>
        </w:rPr>
        <w:t>№ 370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2019 жылға арналған Мұғалжар ауылы бюджетіне аудандық бюджеттен 27 894,0 мың теңге ағымдағы нысаналы трансферттер түскені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6-2 тармақпен толықтырылды - Ақтөбе облысы Мұғалжар аудандық мәслихатының 28.03.2019 </w:t>
      </w:r>
      <w:r>
        <w:rPr>
          <w:rFonts w:ascii="Times New Roman"/>
          <w:b w:val="false"/>
          <w:i w:val="false"/>
          <w:color w:val="000000"/>
          <w:sz w:val="28"/>
        </w:rPr>
        <w:t>№ 304</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Мемлекеттік әкімшілік қызметшілердің жекелеген санаттарының жалақысын көтеруге - 981,0 мың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толықтырылды - Ақтөбе облысы Мұғалжар аудандық мәслихатының 21.05.2019 </w:t>
      </w:r>
      <w:r>
        <w:rPr>
          <w:rFonts w:ascii="Times New Roman"/>
          <w:b w:val="false"/>
          <w:i w:val="false"/>
          <w:color w:val="000000"/>
          <w:sz w:val="28"/>
        </w:rPr>
        <w:t>№ 324</w:t>
      </w:r>
      <w:r>
        <w:rPr>
          <w:rFonts w:ascii="Times New Roman"/>
          <w:b w:val="false"/>
          <w:i w:val="false"/>
          <w:color w:val="ff0000"/>
          <w:sz w:val="28"/>
        </w:rPr>
        <w:t xml:space="preserve"> (01.01.2019 бастап қолданысқа енгізіледі) шешімімен; өзгерістер енгізілді - Ақтөбе облысы Мұғалжар аудандық мәслихатының 03.12.2019 </w:t>
      </w:r>
      <w:r>
        <w:rPr>
          <w:rFonts w:ascii="Times New Roman"/>
          <w:b w:val="false"/>
          <w:i w:val="false"/>
          <w:color w:val="000000"/>
          <w:sz w:val="28"/>
        </w:rPr>
        <w:t>№ 370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"Мұғалжар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8" w:id="6"/>
    <w:p>
      <w:pPr>
        <w:spacing w:after="0"/>
        <w:ind w:left="0"/>
        <w:jc w:val="both"/>
      </w:pPr>
      <w:r>
        <w:rPr>
          <w:rFonts w:ascii="Times New Roman"/>
          <w:b w:val="false"/>
          <w:i w:val="false"/>
          <w:color w:val="000000"/>
          <w:sz w:val="28"/>
        </w:rPr>
        <w:t>
      8. Осы шешім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Мұғалжар ауылы бюджеті</w:t>
      </w:r>
    </w:p>
    <w:bookmarkStart w:name="z10" w:id="7"/>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370</w:t>
      </w:r>
      <w:r>
        <w:rPr>
          <w:rFonts w:ascii="Times New Roman"/>
          <w:b w:val="false"/>
          <w:i w:val="false"/>
          <w:color w:val="ff0000"/>
          <w:sz w:val="28"/>
        </w:rPr>
        <w:t xml:space="preserve"> шешімімен (01.01.2019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Испульзуемые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