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eae63" w14:textId="84eae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ауылының әкімінің 2010 жылғы 26 сәуірдегі № 6 "Мұғалжар ауданы Мұғалжар ауылындағы көшелер атауларын өзгерту туралы" шешіміне өзгеріс енгізу туралы</w:t>
      </w:r>
    </w:p>
    <w:p>
      <w:pPr>
        <w:spacing w:after="0"/>
        <w:ind w:left="0"/>
        <w:jc w:val="both"/>
      </w:pPr>
      <w:r>
        <w:rPr>
          <w:rFonts w:ascii="Times New Roman"/>
          <w:b w:val="false"/>
          <w:i w:val="false"/>
          <w:color w:val="000000"/>
          <w:sz w:val="28"/>
        </w:rPr>
        <w:t>Ақтөбе облысы Мұғалжар ауданы Мұғалжар ауылы әкімінің 2019 жылғы 13 ақпандағы № 1 шешімі. Ақтөбе облысы Әділет департаментінің Мұғалжар аудандық Әділет басқармасында 2019 жылғы 18 ақпанда № 3-9-241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2013 жылғы 3 шілдедегі "Қазақстан Республикасының кейбір заңнамалық актілеріне әртүрлі заңнамалық актілердің құқық нормалары арасындағы қайшылықтарды,олқылықтарды,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Мұғалжар ауданы Мұғалжар ауылының әкімі ШЕШІМ ҚАБЫЛДАДЫ:</w:t>
      </w:r>
    </w:p>
    <w:bookmarkEnd w:id="0"/>
    <w:bookmarkStart w:name="z1" w:id="1"/>
    <w:p>
      <w:pPr>
        <w:spacing w:after="0"/>
        <w:ind w:left="0"/>
        <w:jc w:val="both"/>
      </w:pPr>
      <w:r>
        <w:rPr>
          <w:rFonts w:ascii="Times New Roman"/>
          <w:b w:val="false"/>
          <w:i w:val="false"/>
          <w:color w:val="000000"/>
          <w:sz w:val="28"/>
        </w:rPr>
        <w:t xml:space="preserve">
      1. Мұғалжар ауданы Мұғалжар ауылының әкімінің 2010 жылғы 26 сәуірдегі № 6 "Мұғалжар ауданы Мұғалжар ауылындағы көшелер атауларын өзгерту туралы" (нормативтік құқықтық кесімдерді мемлекеттік тіркеу тізілімінде № 3-9-125 болып тіркелген, 2010 жылғы 2 маусымда "Мұғалжар" газетінде жарияланған) қазақ тіліндегі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және Мұғалжар ауылы тұрғындарының пікірін ескере отырып, Мұғалжар ауданы Мұғалжар ауылының әкімі ШЕШІМ ҚАБЫЛДАДЫ:".</w:t>
      </w:r>
    </w:p>
    <w:bookmarkStart w:name="z2" w:id="2"/>
    <w:p>
      <w:pPr>
        <w:spacing w:after="0"/>
        <w:ind w:left="0"/>
        <w:jc w:val="both"/>
      </w:pPr>
      <w:r>
        <w:rPr>
          <w:rFonts w:ascii="Times New Roman"/>
          <w:b w:val="false"/>
          <w:i w:val="false"/>
          <w:color w:val="000000"/>
          <w:sz w:val="28"/>
        </w:rPr>
        <w:t>
      2. "Мұғалжар ауданының Мұғалжар ауылы әкімінің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 Мұғалжар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электронды түрде ресми жариялауға жіберуді қамтамасыз етсін.</w:t>
      </w:r>
    </w:p>
    <w:bookmarkStart w:name="z3"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өткеннен соң қолданысқа енгізілсін.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ауылының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Нағыметов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