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bc3d3" w14:textId="35bc3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2018 жылғы 24 желтоқсандағы № 303 "2019 - 2021 жылдарға арналған Темір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2019 жылғы 17 қазандағы № 389 шешімі. Ақтөбе облысының Әділет департаментінде 2019 жылғы 23 қазанда № 6428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баптарына,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Темір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Темір аудандық мәслихатының 2018 жылғы 24 желтоқсандағы № 303 "2019-2021 жылдарға арналған Темір аудандық бюджетін бекіту туралы" (Нормативтік құқықтық актілерді мемлекеттік тіркеу тізілімінде № 3-10-233 тіркелген, 2019 жылғы 9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кірістер – "6 520 074" сандары "7 128 407" сандарымен ауыстырылсын;</w:t>
      </w:r>
    </w:p>
    <w:p>
      <w:pPr>
        <w:spacing w:after="0"/>
        <w:ind w:left="0"/>
        <w:jc w:val="both"/>
      </w:pPr>
      <w:r>
        <w:rPr>
          <w:rFonts w:ascii="Times New Roman"/>
          <w:b w:val="false"/>
          <w:i w:val="false"/>
          <w:color w:val="000000"/>
          <w:sz w:val="28"/>
        </w:rPr>
        <w:t>
      трансферттер түсімдері – "3 599 918" сандары "4 208 251" сандарымен ауыстырылсын;</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шығындар – "6 538 544,7" сандары "7 146 877,7" сандарымен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"115 595" сандары "111 492" сандарымен ауыстырылсын;</w:t>
      </w:r>
    </w:p>
    <w:p>
      <w:pPr>
        <w:spacing w:after="0"/>
        <w:ind w:left="0"/>
        <w:jc w:val="both"/>
      </w:pPr>
      <w:r>
        <w:rPr>
          <w:rFonts w:ascii="Times New Roman"/>
          <w:b w:val="false"/>
          <w:i w:val="false"/>
          <w:color w:val="000000"/>
          <w:sz w:val="28"/>
        </w:rPr>
        <w:t>
      мынадай мазмұндағы абзацпен толықтырылсын:</w:t>
      </w:r>
    </w:p>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 250 000 мың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он төртінші абзацта:</w:t>
      </w:r>
    </w:p>
    <w:p>
      <w:pPr>
        <w:spacing w:after="0"/>
        <w:ind w:left="0"/>
        <w:jc w:val="both"/>
      </w:pPr>
      <w:r>
        <w:rPr>
          <w:rFonts w:ascii="Times New Roman"/>
          <w:b w:val="false"/>
          <w:i w:val="false"/>
          <w:color w:val="000000"/>
          <w:sz w:val="28"/>
        </w:rPr>
        <w:t>
      "30 123" сандары "24 008" сандарымен ауыстырылсын;</w:t>
      </w:r>
    </w:p>
    <w:p>
      <w:pPr>
        <w:spacing w:after="0"/>
        <w:ind w:left="0"/>
        <w:jc w:val="both"/>
      </w:pPr>
      <w:r>
        <w:rPr>
          <w:rFonts w:ascii="Times New Roman"/>
          <w:b w:val="false"/>
          <w:i w:val="false"/>
          <w:color w:val="000000"/>
          <w:sz w:val="28"/>
        </w:rPr>
        <w:t>
      он тоғызыншы абзацта:</w:t>
      </w:r>
    </w:p>
    <w:p>
      <w:pPr>
        <w:spacing w:after="0"/>
        <w:ind w:left="0"/>
        <w:jc w:val="both"/>
      </w:pPr>
      <w:r>
        <w:rPr>
          <w:rFonts w:ascii="Times New Roman"/>
          <w:b w:val="false"/>
          <w:i w:val="false"/>
          <w:color w:val="000000"/>
          <w:sz w:val="28"/>
        </w:rPr>
        <w:t>
      "30 000" сандары "58 575" сандарымен ауыстырылсын;</w:t>
      </w:r>
    </w:p>
    <w:p>
      <w:pPr>
        <w:spacing w:after="0"/>
        <w:ind w:left="0"/>
        <w:jc w:val="both"/>
      </w:pPr>
      <w:r>
        <w:rPr>
          <w:rFonts w:ascii="Times New Roman"/>
          <w:b w:val="false"/>
          <w:i w:val="false"/>
          <w:color w:val="000000"/>
          <w:sz w:val="28"/>
        </w:rPr>
        <w:t>
      мынадай мазмұндағы абзацпен толықтырылсын:</w:t>
      </w:r>
    </w:p>
    <w:p>
      <w:pPr>
        <w:spacing w:after="0"/>
        <w:ind w:left="0"/>
        <w:jc w:val="both"/>
      </w:pPr>
      <w:r>
        <w:rPr>
          <w:rFonts w:ascii="Times New Roman"/>
          <w:b w:val="false"/>
          <w:i w:val="false"/>
          <w:color w:val="000000"/>
          <w:sz w:val="28"/>
        </w:rPr>
        <w:t>
      жұмыстағы жоғары көрсеткіштері үшін гранттарды табыс етуге – 3 758 мың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"63 158" сандары "54 326" сандарымен ауыстырылсын;</w:t>
      </w:r>
    </w:p>
    <w:p>
      <w:pPr>
        <w:spacing w:after="0"/>
        <w:ind w:left="0"/>
        <w:jc w:val="both"/>
      </w:pPr>
      <w:r>
        <w:rPr>
          <w:rFonts w:ascii="Times New Roman"/>
          <w:b w:val="false"/>
          <w:i w:val="false"/>
          <w:color w:val="000000"/>
          <w:sz w:val="28"/>
        </w:rPr>
        <w:t xml:space="preserve">
      мынадай мазмұндағы 10-1 тармақпен толықтырылсын: </w:t>
      </w:r>
    </w:p>
    <w:p>
      <w:pPr>
        <w:spacing w:after="0"/>
        <w:ind w:left="0"/>
        <w:jc w:val="both"/>
      </w:pPr>
      <w:r>
        <w:rPr>
          <w:rFonts w:ascii="Times New Roman"/>
          <w:b w:val="false"/>
          <w:i w:val="false"/>
          <w:color w:val="000000"/>
          <w:sz w:val="28"/>
        </w:rPr>
        <w:t>
      "10-1. 2019 жылға арналған аудандық бюджетте Қазақстан Республикасының Ұлттық қорынан ағымдағы нысаналы трансферттер түсімі ескерілсін:</w:t>
      </w:r>
    </w:p>
    <w:p>
      <w:pPr>
        <w:spacing w:after="0"/>
        <w:ind w:left="0"/>
        <w:jc w:val="both"/>
      </w:pPr>
      <w:r>
        <w:rPr>
          <w:rFonts w:ascii="Times New Roman"/>
          <w:b w:val="false"/>
          <w:i w:val="false"/>
          <w:color w:val="000000"/>
          <w:sz w:val="28"/>
        </w:rPr>
        <w:t>
      мемлекеттік атаулы әлеуметтік көмекті төлеуге – 280 000 мың теңге;</w:t>
      </w:r>
    </w:p>
    <w:p>
      <w:pPr>
        <w:spacing w:after="0"/>
        <w:ind w:left="0"/>
        <w:jc w:val="both"/>
      </w:pPr>
      <w:r>
        <w:rPr>
          <w:rFonts w:ascii="Times New Roman"/>
          <w:b w:val="false"/>
          <w:i w:val="false"/>
          <w:color w:val="000000"/>
          <w:sz w:val="28"/>
        </w:rPr>
        <w:t>
      еңбек нарығын дамытуға – 15 150 мың теңге;</w:t>
      </w:r>
    </w:p>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дамытуға – </w:t>
      </w:r>
    </w:p>
    <w:p>
      <w:pPr>
        <w:spacing w:after="0"/>
        <w:ind w:left="0"/>
        <w:jc w:val="both"/>
      </w:pPr>
      <w:r>
        <w:rPr>
          <w:rFonts w:ascii="Times New Roman"/>
          <w:b w:val="false"/>
          <w:i w:val="false"/>
          <w:color w:val="000000"/>
          <w:sz w:val="28"/>
        </w:rPr>
        <w:t>
      49 900 мың теңге.".</w:t>
      </w:r>
    </w:p>
    <w:bookmarkStart w:name="z2"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3. "Темір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3"/>
    <w:bookmarkStart w:name="z4" w:id="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303 шешіміне 1 қосымша</w:t>
            </w:r>
          </w:p>
        </w:tc>
      </w:tr>
    </w:tbl>
    <w:p>
      <w:pPr>
        <w:spacing w:after="0"/>
        <w:ind w:left="0"/>
        <w:jc w:val="left"/>
      </w:pPr>
      <w:r>
        <w:rPr>
          <w:rFonts w:ascii="Times New Roman"/>
          <w:b/>
          <w:i w:val="false"/>
          <w:color w:val="000000"/>
        </w:rPr>
        <w:t xml:space="preserve"> 2019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7128407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2533953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2015922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4208251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4205405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4205405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7146877,7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366657,5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116499,5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3801509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нысандарын күрделі жөндеуге аудандық маңызы бар қала, ауыл, кент, ауылдық округ бюджеттеріне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3306954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3306954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3094221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мекемелеріне жұмыстағы жоғары көрсеткіштері үшін гранттарды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969172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127070,1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491727,6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491727,6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491727,6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