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604e" w14:textId="1ec6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2018 жылғы 24 желтоқсандағы № 291 "2019-2021 жылдарға арналған Шалқар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2019 жылғы 14 наурыздағы № 319 шешімі. Ақтөбе облысының Әділет департаментінде 2019 жылғы 15 наурызда № 5998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2018 жылғы 24 желтоқсандағы № 291 "2019-2021 жылдарға арналған Шалқар аудандық бюджетін бекіту туралы" (нормативтік құқықтық актілерді мемлекеттік тіркеу тізілімінде № 3-13-223 санымен тіркелген, 2019 жылғы 10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"8433871,0" сандары "8711082,0" сандарымен ауыстырылсын;</w:t>
      </w:r>
    </w:p>
    <w:p>
      <w:pPr>
        <w:spacing w:after="0"/>
        <w:ind w:left="0"/>
        <w:jc w:val="both"/>
      </w:pPr>
      <w:r>
        <w:rPr>
          <w:rFonts w:ascii="Times New Roman"/>
          <w:b w:val="false"/>
          <w:i w:val="false"/>
          <w:color w:val="000000"/>
          <w:sz w:val="28"/>
        </w:rPr>
        <w:t>
      трансферттердің түсімдері – "5622966,0" сандары "5900177,0"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"8433871,0" сандары "9273364,9"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 - "-2948,0" сандары "-565230,9"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(профицитті пайдалану) - "2948,0" сандары "565230,9"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абзацында:</w:t>
      </w:r>
    </w:p>
    <w:p>
      <w:pPr>
        <w:spacing w:after="0"/>
        <w:ind w:left="0"/>
        <w:jc w:val="both"/>
      </w:pPr>
      <w:r>
        <w:rPr>
          <w:rFonts w:ascii="Times New Roman"/>
          <w:b w:val="false"/>
          <w:i w:val="false"/>
          <w:color w:val="000000"/>
          <w:sz w:val="28"/>
        </w:rPr>
        <w:t>
      "369162,0" сандары "332205,0" сандарымен ауыстырылсын;</w:t>
      </w:r>
    </w:p>
    <w:p>
      <w:pPr>
        <w:spacing w:after="0"/>
        <w:ind w:left="0"/>
        <w:jc w:val="both"/>
      </w:pPr>
      <w:r>
        <w:rPr>
          <w:rFonts w:ascii="Times New Roman"/>
          <w:b w:val="false"/>
          <w:i w:val="false"/>
          <w:color w:val="000000"/>
          <w:sz w:val="28"/>
        </w:rPr>
        <w:t>
      төртінші абзацында:</w:t>
      </w:r>
    </w:p>
    <w:p>
      <w:pPr>
        <w:spacing w:after="0"/>
        <w:ind w:left="0"/>
        <w:jc w:val="both"/>
      </w:pPr>
      <w:r>
        <w:rPr>
          <w:rFonts w:ascii="Times New Roman"/>
          <w:b w:val="false"/>
          <w:i w:val="false"/>
          <w:color w:val="000000"/>
          <w:sz w:val="28"/>
        </w:rPr>
        <w:t>
      "63363,0" сандары "26406,0"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алтыншы абзацында:</w:t>
      </w:r>
    </w:p>
    <w:p>
      <w:pPr>
        <w:spacing w:after="0"/>
        <w:ind w:left="0"/>
        <w:jc w:val="both"/>
      </w:pPr>
      <w:r>
        <w:rPr>
          <w:rFonts w:ascii="Times New Roman"/>
          <w:b w:val="false"/>
          <w:i w:val="false"/>
          <w:color w:val="000000"/>
          <w:sz w:val="28"/>
        </w:rPr>
        <w:t>
      "250060,0" сандары "449383,0"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абзацында:</w:t>
      </w:r>
    </w:p>
    <w:p>
      <w:pPr>
        <w:spacing w:after="0"/>
        <w:ind w:left="0"/>
        <w:jc w:val="both"/>
      </w:pPr>
      <w:r>
        <w:rPr>
          <w:rFonts w:ascii="Times New Roman"/>
          <w:b w:val="false"/>
          <w:i w:val="false"/>
          <w:color w:val="000000"/>
          <w:sz w:val="28"/>
        </w:rPr>
        <w:t>
      "18673,0" сандары "21066,0" сандарымен ауыстырылсын;</w:t>
      </w:r>
    </w:p>
    <w:p>
      <w:pPr>
        <w:spacing w:after="0"/>
        <w:ind w:left="0"/>
        <w:jc w:val="both"/>
      </w:pPr>
      <w:r>
        <w:rPr>
          <w:rFonts w:ascii="Times New Roman"/>
          <w:b w:val="false"/>
          <w:i w:val="false"/>
          <w:color w:val="000000"/>
          <w:sz w:val="28"/>
        </w:rPr>
        <w:t>
      он екінші абзацында:</w:t>
      </w:r>
    </w:p>
    <w:p>
      <w:pPr>
        <w:spacing w:after="0"/>
        <w:ind w:left="0"/>
        <w:jc w:val="both"/>
      </w:pPr>
      <w:r>
        <w:rPr>
          <w:rFonts w:ascii="Times New Roman"/>
          <w:b w:val="false"/>
          <w:i w:val="false"/>
          <w:color w:val="000000"/>
          <w:sz w:val="28"/>
        </w:rPr>
        <w:t>
      "12648,0" сандары "25296,0" сандарымен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"өмірлік қиын жағдайда әлеуметтік көмек көрсетуге – 4200,0 мың теңге;</w:t>
      </w:r>
    </w:p>
    <w:p>
      <w:pPr>
        <w:spacing w:after="0"/>
        <w:ind w:left="0"/>
        <w:jc w:val="both"/>
      </w:pPr>
      <w:r>
        <w:rPr>
          <w:rFonts w:ascii="Times New Roman"/>
          <w:b w:val="false"/>
          <w:i w:val="false"/>
          <w:color w:val="000000"/>
          <w:sz w:val="28"/>
        </w:rPr>
        <w:t>
      білім тарату орталығын құруға – 3000,0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"Шалқар ауданы Бозой ауылындағы электр желілерін қайта жарақтауға – 50000,0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"404036,0" сандары "404395,0" сандарымен ауыстырылсын.</w:t>
      </w:r>
    </w:p>
    <w:bookmarkStart w:name="z10"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11" w:id="3"/>
    <w:p>
      <w:pPr>
        <w:spacing w:after="0"/>
        <w:ind w:left="0"/>
        <w:jc w:val="both"/>
      </w:pPr>
      <w:r>
        <w:rPr>
          <w:rFonts w:ascii="Times New Roman"/>
          <w:b w:val="false"/>
          <w:i w:val="false"/>
          <w:color w:val="000000"/>
          <w:sz w:val="28"/>
        </w:rPr>
        <w:t>
      3. "Шалқар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және мерзімді баспа басылымдарында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12"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2019 жылғы 14 наурыздағы № 319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2018 жылғы 24 желтоқсандағы № 291 шешіміне 1 қосымша</w:t>
            </w:r>
          </w:p>
        </w:tc>
      </w:tr>
    </w:tbl>
    <w:p>
      <w:pPr>
        <w:spacing w:after="0"/>
        <w:ind w:left="0"/>
        <w:jc w:val="left"/>
      </w:pPr>
      <w:r>
        <w:rPr>
          <w:rFonts w:ascii="Times New Roman"/>
          <w:b/>
          <w:i w:val="false"/>
          <w:color w:val="000000"/>
        </w:rPr>
        <w:t xml:space="preserve"> 2019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843"/>
        <w:gridCol w:w="26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8711082,0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2780397,0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2192369,0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5900177,0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5900177,0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5900177,0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9273364,9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524168,2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281628,2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128863,2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6255114,9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295804,0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5138823,9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5094144,9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4752782,9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341362,0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Методикалық жұмыс</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ұйымдары үшін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404395,0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567922,0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324972,0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шешімібойынша мұқтаж азаматтардың жекелеген топтарына әлеуметтік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қмтмасыз етуге және өмір сапасын жақсарту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694661,5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542372,0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542372,0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және су бұру жүйелерін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санитаиясын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320486,0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қражаты есебінен ұсталатын ұйымдар қызметкрлерінің, қазыналық кәсіпорындар қызметкерлерінің жалақысын көтеруге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484421,3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484421,3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484421,3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-565230,9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(профицитті пайдалану)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565230,9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пайдланылмаған бюджеттік кредиттерді қайтару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қражаты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2019 жылғы 14 наурыздағы № 319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2018 жылғы 24 желтоқсандағы № 291 шешіміне 5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2019 жылға ағымдағы нысаналы трансферттер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101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265119,0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Біршоғыр ауылдық округі</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37359,0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аылдық округі</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59875,0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30978,0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2019 жылғы 14 наурыздағы № 319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2018 жылғы 24 желтоқсандағы № 291 шешіміне 6 қосымша</w:t>
            </w:r>
          </w:p>
        </w:tc>
      </w:tr>
    </w:tbl>
    <w:p>
      <w:pPr>
        <w:spacing w:after="0"/>
        <w:ind w:left="0"/>
        <w:jc w:val="left"/>
      </w:pPr>
      <w:r>
        <w:rPr>
          <w:rFonts w:ascii="Times New Roman"/>
          <w:b/>
          <w:i w:val="false"/>
          <w:color w:val="000000"/>
        </w:rPr>
        <w:t xml:space="preserve"> Аудандық бюджеттен жергілікті өзін-өзі басқару функцияларын іске асыруға 2019 жылға ауылдық округтер бойынша берілетін трансферттердің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Есет Көтібарұлы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Жанақоныс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Қауылжыр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Мөңке би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Тоғыз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Шалқар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1436,2</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2302,9</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2019 жылғы 14 наурыздағы № 319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2018 жылғы 24 желтоқсандағы № 291 шешіміне </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Ауылдық округтердің әкімі аппараттары бойынша 2019 жылға арналған бюджеттік бағдарламаларының қаржыландыру көлемі</w:t>
      </w:r>
    </w:p>
    <w:p>
      <w:pPr>
        <w:spacing w:after="0"/>
        <w:ind w:left="0"/>
        <w:jc w:val="both"/>
      </w:pPr>
      <w:r>
        <w:rPr>
          <w:rFonts w:ascii="Times New Roman"/>
          <w:b w:val="false"/>
          <w:i w:val="false"/>
          <w:color w:val="000000"/>
          <w:sz w:val="28"/>
        </w:rPr>
        <w:t>
      (мың теңге)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3885"/>
        <w:gridCol w:w="3883"/>
        <w:gridCol w:w="3884"/>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123 001 000</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123 009 000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15731,0</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15984,6</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14134,0</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20063,0</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16132,0</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14470,0</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15485,6</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16863,0</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128863,2</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