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74282" w14:textId="a4742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әкімдігінің 2016 жылғы 20 желтоқсандағы "Алматы облысының тірек ауылдық елді мекендерінің тізбесін айқындау туралы" № 615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2019 жылғы 23 қаңтардағы № 31 қаулысы. Алматы облысы Әділет департаментінде 2019 жылы 28 қаңтарда № 5043 болып тіркелді. Күші жойылды - Алматы облысы әкімдігінің 2021 жылғы 24 қарашадағы № 464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әкімдігінің 24.11.2021 </w:t>
      </w:r>
      <w:r>
        <w:rPr>
          <w:rFonts w:ascii="Times New Roman"/>
          <w:b w:val="false"/>
          <w:i w:val="false"/>
          <w:color w:val="ff0000"/>
          <w:sz w:val="28"/>
        </w:rPr>
        <w:t>№ 464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26 - бабына</w:t>
      </w:r>
      <w:r>
        <w:rPr>
          <w:rFonts w:ascii="Times New Roman"/>
          <w:b w:val="false"/>
          <w:i w:val="false"/>
          <w:color w:val="000000"/>
          <w:sz w:val="28"/>
        </w:rPr>
        <w:t xml:space="preserve">, "Тірек ауылдық елді мекендерді айқындау әдістемесін бекіту туралы" 2016 жылғы 2 ақпандағы </w:t>
      </w:r>
      <w:r>
        <w:rPr>
          <w:rFonts w:ascii="Times New Roman"/>
          <w:b w:val="false"/>
          <w:i w:val="false"/>
          <w:color w:val="000000"/>
          <w:sz w:val="28"/>
        </w:rPr>
        <w:t>№ 53</w:t>
      </w:r>
      <w:r>
        <w:rPr>
          <w:rFonts w:ascii="Times New Roman"/>
          <w:b w:val="false"/>
          <w:i w:val="false"/>
          <w:color w:val="000000"/>
          <w:sz w:val="28"/>
        </w:rPr>
        <w:t xml:space="preserve"> Қазақстан Республикасының Ұлттық экономика министрінің бұйрығына (Нормативтік құқықтық актілерді мемлекеттік тіркеу тізілімінде № 13375 тіркелген) және "Алматы облысының әкімшілік-аумақтық құрылысындағы өзгерістер туралы" 2018 жылғы 31 наурыздағы Қазақстан Республика Президентінің </w:t>
      </w:r>
      <w:r>
        <w:rPr>
          <w:rFonts w:ascii="Times New Roman"/>
          <w:b w:val="false"/>
          <w:i w:val="false"/>
          <w:color w:val="000000"/>
          <w:sz w:val="28"/>
        </w:rPr>
        <w:t>№ 653</w:t>
      </w:r>
      <w:r>
        <w:rPr>
          <w:rFonts w:ascii="Times New Roman"/>
          <w:b w:val="false"/>
          <w:i w:val="false"/>
          <w:color w:val="000000"/>
          <w:sz w:val="28"/>
        </w:rPr>
        <w:t xml:space="preserve"> Жарлығына сәйкес, Алматы облысының әкімдігі ҚАУЛЫ ЕТЕДІ:</w:t>
      </w:r>
    </w:p>
    <w:bookmarkStart w:name="z8" w:id="1"/>
    <w:p>
      <w:pPr>
        <w:spacing w:after="0"/>
        <w:ind w:left="0"/>
        <w:jc w:val="both"/>
      </w:pPr>
      <w:r>
        <w:rPr>
          <w:rFonts w:ascii="Times New Roman"/>
          <w:b w:val="false"/>
          <w:i w:val="false"/>
          <w:color w:val="000000"/>
          <w:sz w:val="28"/>
        </w:rPr>
        <w:t xml:space="preserve">
      1. Алматы облысы әкімдігінің 2016 жылғы 20 желтоқсандағы "Алматы облысының тірек ауылдық елді мекендерінің тізбесін айқындау туралы" № 615 (Нормативтік құқықтық актілерді мемлекеттік тіркеу тізілімінде </w:t>
      </w:r>
      <w:r>
        <w:rPr>
          <w:rFonts w:ascii="Times New Roman"/>
          <w:b w:val="false"/>
          <w:i w:val="false"/>
          <w:color w:val="000000"/>
          <w:sz w:val="28"/>
        </w:rPr>
        <w:t>№ 4078</w:t>
      </w:r>
      <w:r>
        <w:rPr>
          <w:rFonts w:ascii="Times New Roman"/>
          <w:b w:val="false"/>
          <w:i w:val="false"/>
          <w:color w:val="000000"/>
          <w:sz w:val="28"/>
        </w:rPr>
        <w:t xml:space="preserve"> тіркелген, 2017 жылдың 3 ақпанында Қазақстан Республикасының нормативтік құқықтық актілерінің эталондық бақылау банкінде жарияланған) қаулысына келесі өзгеріс енгізілсін:</w:t>
      </w:r>
    </w:p>
    <w:bookmarkEnd w:id="1"/>
    <w:bookmarkStart w:name="z9" w:id="2"/>
    <w:p>
      <w:pPr>
        <w:spacing w:after="0"/>
        <w:ind w:left="0"/>
        <w:jc w:val="both"/>
      </w:pPr>
      <w:r>
        <w:rPr>
          <w:rFonts w:ascii="Times New Roman"/>
          <w:b w:val="false"/>
          <w:i w:val="false"/>
          <w:color w:val="000000"/>
          <w:sz w:val="28"/>
        </w:rPr>
        <w:t xml:space="preserve">
      көрсетілген қаулының қосымшасындағы </w:t>
      </w:r>
      <w:r>
        <w:rPr>
          <w:rFonts w:ascii="Times New Roman"/>
          <w:b w:val="false"/>
          <w:i w:val="false"/>
          <w:color w:val="000000"/>
          <w:sz w:val="28"/>
        </w:rPr>
        <w:t>14 жол</w:t>
      </w:r>
      <w:r>
        <w:rPr>
          <w:rFonts w:ascii="Times New Roman"/>
          <w:b w:val="false"/>
          <w:i w:val="false"/>
          <w:color w:val="000000"/>
          <w:sz w:val="28"/>
        </w:rPr>
        <w:t xml:space="preserve"> (Райымбек, Нарынқол, Нарынқол ауылы) алынып тасталсын.</w:t>
      </w:r>
    </w:p>
    <w:bookmarkEnd w:id="2"/>
    <w:bookmarkStart w:name="z10" w:id="3"/>
    <w:p>
      <w:pPr>
        <w:spacing w:after="0"/>
        <w:ind w:left="0"/>
        <w:jc w:val="both"/>
      </w:pPr>
      <w:r>
        <w:rPr>
          <w:rFonts w:ascii="Times New Roman"/>
          <w:b w:val="false"/>
          <w:i w:val="false"/>
          <w:color w:val="000000"/>
          <w:sz w:val="28"/>
        </w:rPr>
        <w:t>
      2. "Алматы облысының экономика және бюджеттік жоспарлау басқармасы" мемлекеттік мекемесі Қазақстан Республикасының заңнамасында белгіленген тәртіппен:</w:t>
      </w:r>
    </w:p>
    <w:bookmarkEnd w:id="3"/>
    <w:bookmarkStart w:name="z11" w:id="4"/>
    <w:p>
      <w:pPr>
        <w:spacing w:after="0"/>
        <w:ind w:left="0"/>
        <w:jc w:val="both"/>
      </w:pPr>
      <w:r>
        <w:rPr>
          <w:rFonts w:ascii="Times New Roman"/>
          <w:b w:val="false"/>
          <w:i w:val="false"/>
          <w:color w:val="000000"/>
          <w:sz w:val="28"/>
        </w:rPr>
        <w:t>
      1) осы қаулының Алматы облысының Әділет департаментінде мемлекеттік тіркелуін;</w:t>
      </w:r>
    </w:p>
    <w:bookmarkEnd w:id="4"/>
    <w:bookmarkStart w:name="z12" w:id="5"/>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көшірмелерінің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13" w:id="6"/>
    <w:p>
      <w:pPr>
        <w:spacing w:after="0"/>
        <w:ind w:left="0"/>
        <w:jc w:val="both"/>
      </w:pPr>
      <w:r>
        <w:rPr>
          <w:rFonts w:ascii="Times New Roman"/>
          <w:b w:val="false"/>
          <w:i w:val="false"/>
          <w:color w:val="000000"/>
          <w:sz w:val="28"/>
        </w:rPr>
        <w:t>
      3) осы қаулы ресми жарияланғаннан кейін оның Алматы облысы әкімдігінің интернет-ресурсында орналастырылуын;</w:t>
      </w:r>
    </w:p>
    <w:bookmarkEnd w:id="6"/>
    <w:bookmarkStart w:name="z14" w:id="7"/>
    <w:p>
      <w:pPr>
        <w:spacing w:after="0"/>
        <w:ind w:left="0"/>
        <w:jc w:val="both"/>
      </w:pPr>
      <w:r>
        <w:rPr>
          <w:rFonts w:ascii="Times New Roman"/>
          <w:b w:val="false"/>
          <w:i w:val="false"/>
          <w:color w:val="000000"/>
          <w:sz w:val="28"/>
        </w:rPr>
        <w:t>
      4) осы қаулы мемлекеттік тіркелген күннен кейін он жұмыс күні ішінде Алматы облысы әкімі аппаратының мемлекеттік-құқық бөліміне осы тармақтың 1), 2) және 3) тармақшаларында қарастырылған іс-шаралардың орындалуы туралы мәліметтерді ұсынуды қамтамасыз етсін.</w:t>
      </w:r>
    </w:p>
    <w:bookmarkEnd w:id="7"/>
    <w:bookmarkStart w:name="z15" w:id="8"/>
    <w:p>
      <w:pPr>
        <w:spacing w:after="0"/>
        <w:ind w:left="0"/>
        <w:jc w:val="both"/>
      </w:pPr>
      <w:r>
        <w:rPr>
          <w:rFonts w:ascii="Times New Roman"/>
          <w:b w:val="false"/>
          <w:i w:val="false"/>
          <w:color w:val="000000"/>
          <w:sz w:val="28"/>
        </w:rPr>
        <w:t>
      3. Осы қаулының орындалуын бақылау Алматы облысы әкімінің орынбасары Ж. Тұяқовқа жүктелсін.</w:t>
      </w:r>
    </w:p>
    <w:bookmarkEnd w:id="8"/>
    <w:bookmarkStart w:name="z16" w:id="9"/>
    <w:p>
      <w:pPr>
        <w:spacing w:after="0"/>
        <w:ind w:left="0"/>
        <w:jc w:val="both"/>
      </w:pPr>
      <w:r>
        <w:rPr>
          <w:rFonts w:ascii="Times New Roman"/>
          <w:b w:val="false"/>
          <w:i w:val="false"/>
          <w:color w:val="000000"/>
          <w:sz w:val="28"/>
        </w:rPr>
        <w:t>
      4. Осы қаулы әділет органдарына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