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9ad8" w14:textId="f0c9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2017 жылғы 12 шілдедегі "Тұқым шаруашылығын дамытуды субсидиялау" мемлекеттік көрсетілетін қызмет регламентін бекіту туралы" № 289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10 сәуірдегі № 133 қаулысы. Алматы облысы Әділет департаментінде 2019 жылы 16 сәуірде № 5110 болып тіркелді. Күші жойылды - Алматы облысы әкімдігінің 2020 жылғы 19 наурыздағы № 113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19.03.2020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"Тұқым шаруашылығын дамытуды субсидиялау" мемлекеттік көрсетілетін қызмет стандартын бекіту туралы" 2015 жылғы 6 мамырдағы </w:t>
      </w:r>
      <w:r>
        <w:rPr>
          <w:rFonts w:ascii="Times New Roman"/>
          <w:b w:val="false"/>
          <w:i w:val="false"/>
          <w:color w:val="000000"/>
          <w:sz w:val="28"/>
        </w:rPr>
        <w:t>№ 4-2/419</w:t>
      </w:r>
      <w:r>
        <w:rPr>
          <w:rFonts w:ascii="Times New Roman"/>
          <w:b w:val="false"/>
          <w:i w:val="false"/>
          <w:color w:val="000000"/>
          <w:sz w:val="28"/>
        </w:rPr>
        <w:t xml:space="preserve"> Қазақстан Республикасы Ауыл шаруашылығы министрінің бұйрығына (Нормативтік құқықтық актілердің мемлекеттік тіркеу тізілімінде № 11455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"Тұқым шаруашылығын дамытуды субсидиялау" мемлекеттік көрсетілетін қызмет регламентін бекіту туралы" 2017 жылғы 12 шілдедегі № 289 (Нормативтік құқықтық актілерді мемлекеттік тіркеу тізілімінде </w:t>
      </w:r>
      <w:r>
        <w:rPr>
          <w:rFonts w:ascii="Times New Roman"/>
          <w:b w:val="false"/>
          <w:i w:val="false"/>
          <w:color w:val="000000"/>
          <w:sz w:val="28"/>
        </w:rPr>
        <w:t>№ 4290</w:t>
      </w:r>
      <w:r>
        <w:rPr>
          <w:rFonts w:ascii="Times New Roman"/>
          <w:b w:val="false"/>
          <w:i w:val="false"/>
          <w:color w:val="000000"/>
          <w:sz w:val="28"/>
        </w:rPr>
        <w:t xml:space="preserve"> тіркелген, 2017 жылдың 25 тамызында Қазақстан Республикасы Нормативтік құқықтық актілерінің эталондық бақылау банкінде жарияланған)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"Тұқым шаруашылығын дамытуды субсидиялау"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қаулыны Алматы облысы әкімдігінің интернет-ресурсында оның ресми жарияланғаннан кейін орналастыруын;</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С. Бескемпіровке жүктелсін. </w:t>
      </w:r>
    </w:p>
    <w:bookmarkEnd w:id="8"/>
    <w:bookmarkStart w:name="z16" w:id="9"/>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бастап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2019 жылғы "10" сәуірдегі </w:t>
            </w:r>
            <w:r>
              <w:rPr>
                <w:rFonts w:ascii="Times New Roman"/>
                <w:b w:val="false"/>
                <w:i w:val="false"/>
                <w:color w:val="000000"/>
                <w:sz w:val="20"/>
              </w:rPr>
              <w:t>№ 133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2017 жылғы "12" шілдедегі </w:t>
            </w:r>
            <w:r>
              <w:rPr>
                <w:rFonts w:ascii="Times New Roman"/>
                <w:b w:val="false"/>
                <w:i w:val="false"/>
                <w:color w:val="000000"/>
                <w:sz w:val="20"/>
              </w:rPr>
              <w:t>№ 289 қаулысымен бекітілген қосымша</w:t>
            </w:r>
          </w:p>
        </w:tc>
      </w:tr>
    </w:tbl>
    <w:bookmarkStart w:name="z24" w:id="10"/>
    <w:p>
      <w:pPr>
        <w:spacing w:after="0"/>
        <w:ind w:left="0"/>
        <w:jc w:val="left"/>
      </w:pPr>
      <w:r>
        <w:rPr>
          <w:rFonts w:ascii="Times New Roman"/>
          <w:b/>
          <w:i w:val="false"/>
          <w:color w:val="000000"/>
        </w:rPr>
        <w:t xml:space="preserve"> "Тұқым шаруашылығын дамытуды субсидиялау" мемлекеттiк көрсетілетін қызмет регламенті</w:t>
      </w:r>
    </w:p>
    <w:bookmarkEnd w:id="10"/>
    <w:bookmarkStart w:name="z25" w:id="11"/>
    <w:p>
      <w:pPr>
        <w:spacing w:after="0"/>
        <w:ind w:left="0"/>
        <w:jc w:val="left"/>
      </w:pPr>
      <w:r>
        <w:rPr>
          <w:rFonts w:ascii="Times New Roman"/>
          <w:b/>
          <w:i w:val="false"/>
          <w:color w:val="000000"/>
        </w:rPr>
        <w:t xml:space="preserve"> 1. Жалпы ережелер</w:t>
      </w:r>
    </w:p>
    <w:bookmarkEnd w:id="11"/>
    <w:bookmarkStart w:name="z26" w:id="12"/>
    <w:p>
      <w:pPr>
        <w:spacing w:after="0"/>
        <w:ind w:left="0"/>
        <w:jc w:val="both"/>
      </w:pPr>
      <w:r>
        <w:rPr>
          <w:rFonts w:ascii="Times New Roman"/>
          <w:b w:val="false"/>
          <w:i w:val="false"/>
          <w:color w:val="000000"/>
          <w:sz w:val="28"/>
        </w:rPr>
        <w:t>
      1. "Тұқым шаруашылығын дамытуды субсидиялау" мемлекеттік көрсетілетін қызмет (бұдан әрі – мемлекеттік көрсетілетін қызмет) жеке және заңды тұлғаларға (бұдан әрі – көрсетілетін қызметті алушы) облыстың, аудандардың және облыстық маңызы бар қалалардың жергілікті атқарушы органдары (бұдан әрі – көрсетілетін қызметті беруші) тегін көрсетіледі.</w:t>
      </w:r>
    </w:p>
    <w:bookmarkEnd w:id="12"/>
    <w:bookmarkStart w:name="z27" w:id="13"/>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Ауыл шаруашылығы министрінің 2015 жылғы 6 мамырдағы </w:t>
      </w:r>
      <w:r>
        <w:rPr>
          <w:rFonts w:ascii="Times New Roman"/>
          <w:b w:val="false"/>
          <w:i w:val="false"/>
          <w:color w:val="000000"/>
          <w:sz w:val="28"/>
        </w:rPr>
        <w:t>№ 4-2/419</w:t>
      </w:r>
      <w:r>
        <w:rPr>
          <w:rFonts w:ascii="Times New Roman"/>
          <w:b w:val="false"/>
          <w:i w:val="false"/>
          <w:color w:val="000000"/>
          <w:sz w:val="28"/>
        </w:rPr>
        <w:t xml:space="preserve"> бұйрығымен (Нормативтік құқықтық актілерді мемлекеттік тіркеу тізілімінде № 11455 тіркелген) бекітілген "Тұқым шаруашылығын дамытуды субсидиялау" мемлекеттік көрсетілетін қызмет стандарты негізінде (бұдан әрі – Стандарт), көрсетіледі. </w:t>
      </w:r>
    </w:p>
    <w:bookmarkEnd w:id="13"/>
    <w:bookmarkStart w:name="z28" w:id="1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4"/>
    <w:bookmarkStart w:name="z29" w:id="15"/>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15"/>
    <w:bookmarkStart w:name="z30" w:id="16"/>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 осы мемлекеттік көрсетілетін қызмет стандартының </w:t>
      </w:r>
    </w:p>
    <w:bookmarkEnd w:id="16"/>
    <w:bookmarkStart w:name="z31" w:id="17"/>
    <w:p>
      <w:pPr>
        <w:spacing w:after="0"/>
        <w:ind w:left="0"/>
        <w:jc w:val="both"/>
      </w:pPr>
      <w:r>
        <w:rPr>
          <w:rFonts w:ascii="Times New Roman"/>
          <w:b w:val="false"/>
          <w:i w:val="false"/>
          <w:color w:val="000000"/>
          <w:sz w:val="28"/>
        </w:rPr>
        <w:t>
      10-тармағында көзделген жағдайларда және негіздер бойынша мемлекеттік көрсетілетін қызметті беруден уәжді бас тарту.</w:t>
      </w:r>
    </w:p>
    <w:bookmarkEnd w:id="17"/>
    <w:bookmarkStart w:name="z32" w:id="18"/>
    <w:p>
      <w:pPr>
        <w:spacing w:after="0"/>
        <w:ind w:left="0"/>
        <w:jc w:val="both"/>
      </w:pPr>
      <w:r>
        <w:rPr>
          <w:rFonts w:ascii="Times New Roman"/>
          <w:b w:val="false"/>
          <w:i w:val="false"/>
          <w:color w:val="000000"/>
          <w:sz w:val="28"/>
        </w:rPr>
        <w:t>
      Көрсетілетін қызметті алушыға осы мемлекеттік көрсетілетін қызмет стандартына 1 және 2-қосымшаларға сәйкес нысандар бойынша электрондық құжат нысанында мемлекеттік қызметті көрсету нәтижесі туралы хабарлама жолданады. Хабарлама субсидиялаудың ақпараттық жүйесінде тіркелген кезде көрсетілетін қызметті алушы көрсеткен электрондық почта мекенжайына жолданады.</w:t>
      </w:r>
    </w:p>
    <w:bookmarkEnd w:id="18"/>
    <w:bookmarkStart w:name="z33" w:id="19"/>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19"/>
    <w:bookmarkStart w:name="z34" w:id="2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0"/>
    <w:bookmarkStart w:name="z35" w:id="21"/>
    <w:p>
      <w:pPr>
        <w:spacing w:after="0"/>
        <w:ind w:left="0"/>
        <w:jc w:val="both"/>
      </w:pPr>
      <w:r>
        <w:rPr>
          <w:rFonts w:ascii="Times New Roman"/>
          <w:b w:val="false"/>
          <w:i w:val="false"/>
          <w:color w:val="000000"/>
          <w:sz w:val="28"/>
        </w:rPr>
        <w:t>
      4. Көрсетілетін қызметті алушының (не оның уәкілетті өкілінің: уәкілеттілігін растайтын құжат бойынша)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p>
    <w:bookmarkEnd w:id="21"/>
    <w:bookmarkStart w:name="z36" w:id="2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мазмұны,орындалатын оның ұзақтылығы:</w:t>
      </w:r>
    </w:p>
    <w:bookmarkEnd w:id="22"/>
    <w:bookmarkStart w:name="z37" w:id="23"/>
    <w:p>
      <w:pPr>
        <w:spacing w:after="0"/>
        <w:ind w:left="0"/>
        <w:jc w:val="both"/>
      </w:pPr>
      <w:r>
        <w:rPr>
          <w:rFonts w:ascii="Times New Roman"/>
          <w:b w:val="false"/>
          <w:i w:val="false"/>
          <w:color w:val="000000"/>
          <w:sz w:val="28"/>
        </w:rPr>
        <w:t>
      1) құжаттарды қабылдау, тіркеу – 15 ( он бес) минут.</w:t>
      </w:r>
    </w:p>
    <w:bookmarkEnd w:id="23"/>
    <w:bookmarkStart w:name="z38" w:id="24"/>
    <w:p>
      <w:pPr>
        <w:spacing w:after="0"/>
        <w:ind w:left="0"/>
        <w:jc w:val="both"/>
      </w:pPr>
      <w:r>
        <w:rPr>
          <w:rFonts w:ascii="Times New Roman"/>
          <w:b w:val="false"/>
          <w:i w:val="false"/>
          <w:color w:val="000000"/>
          <w:sz w:val="28"/>
        </w:rPr>
        <w:t>
       Нәтижесі – көрсетілетін қызметті берушінің құжаттарды қабылдау;</w:t>
      </w:r>
    </w:p>
    <w:bookmarkEnd w:id="24"/>
    <w:bookmarkStart w:name="z39" w:id="25"/>
    <w:p>
      <w:pPr>
        <w:spacing w:after="0"/>
        <w:ind w:left="0"/>
        <w:jc w:val="both"/>
      </w:pPr>
      <w:r>
        <w:rPr>
          <w:rFonts w:ascii="Times New Roman"/>
          <w:b w:val="false"/>
          <w:i w:val="false"/>
          <w:color w:val="000000"/>
          <w:sz w:val="28"/>
        </w:rPr>
        <w:t>
      2) құжаттарды қарау және жауапты орындаушысын анықтау – 2 (екі) сағат.</w:t>
      </w:r>
    </w:p>
    <w:bookmarkEnd w:id="25"/>
    <w:bookmarkStart w:name="z40" w:id="26"/>
    <w:p>
      <w:pPr>
        <w:spacing w:after="0"/>
        <w:ind w:left="0"/>
        <w:jc w:val="both"/>
      </w:pPr>
      <w:r>
        <w:rPr>
          <w:rFonts w:ascii="Times New Roman"/>
          <w:b w:val="false"/>
          <w:i w:val="false"/>
          <w:color w:val="000000"/>
          <w:sz w:val="28"/>
        </w:rPr>
        <w:t>
      Нәтижесі – жауапты орындаушысын анықтау;</w:t>
      </w:r>
    </w:p>
    <w:bookmarkEnd w:id="26"/>
    <w:bookmarkStart w:name="z41" w:id="27"/>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- 3 (үш) жұмыс күні.</w:t>
      </w:r>
    </w:p>
    <w:bookmarkEnd w:id="27"/>
    <w:bookmarkStart w:name="z42" w:id="28"/>
    <w:p>
      <w:pPr>
        <w:spacing w:after="0"/>
        <w:ind w:left="0"/>
        <w:jc w:val="both"/>
      </w:pPr>
      <w:r>
        <w:rPr>
          <w:rFonts w:ascii="Times New Roman"/>
          <w:b w:val="false"/>
          <w:i w:val="false"/>
          <w:color w:val="000000"/>
          <w:sz w:val="28"/>
        </w:rPr>
        <w:t>
      Нәтижесі - мемлекеттік қызмет көрсету нәтижесін көрсетілетін қызметті берушінің басшысына қол қоюға жолдау;</w:t>
      </w:r>
    </w:p>
    <w:bookmarkEnd w:id="28"/>
    <w:bookmarkStart w:name="z43" w:id="29"/>
    <w:p>
      <w:pPr>
        <w:spacing w:after="0"/>
        <w:ind w:left="0"/>
        <w:jc w:val="both"/>
      </w:pPr>
      <w:r>
        <w:rPr>
          <w:rFonts w:ascii="Times New Roman"/>
          <w:b w:val="false"/>
          <w:i w:val="false"/>
          <w:color w:val="000000"/>
          <w:sz w:val="28"/>
        </w:rPr>
        <w:t>
      4) мемлекеттік көрсетілетін қызмет нәтижесіне қол қою және көрсетілетін қызметті берушінің жауапты орындаушыға жолдау– 2 (екі) сағат.</w:t>
      </w:r>
    </w:p>
    <w:bookmarkEnd w:id="29"/>
    <w:bookmarkStart w:name="z44" w:id="30"/>
    <w:p>
      <w:pPr>
        <w:spacing w:after="0"/>
        <w:ind w:left="0"/>
        <w:jc w:val="both"/>
      </w:pPr>
      <w:r>
        <w:rPr>
          <w:rFonts w:ascii="Times New Roman"/>
          <w:b w:val="false"/>
          <w:i w:val="false"/>
          <w:color w:val="000000"/>
          <w:sz w:val="28"/>
        </w:rPr>
        <w:t>
       Нәтижесі – мемлекеттік көрсетілетін қызмет нәтижесін жауапты орындаушыға; жолдау;</w:t>
      </w:r>
    </w:p>
    <w:bookmarkEnd w:id="30"/>
    <w:bookmarkStart w:name="z45" w:id="31"/>
    <w:p>
      <w:pPr>
        <w:spacing w:after="0"/>
        <w:ind w:left="0"/>
        <w:jc w:val="both"/>
      </w:pPr>
      <w:r>
        <w:rPr>
          <w:rFonts w:ascii="Times New Roman"/>
          <w:b w:val="false"/>
          <w:i w:val="false"/>
          <w:color w:val="000000"/>
          <w:sz w:val="28"/>
        </w:rPr>
        <w:t>
      5) көрсетілетін қызметті берушіге мемлекеттік көрсетілетін қызмет нәтижесін беру.</w:t>
      </w:r>
    </w:p>
    <w:bookmarkEnd w:id="31"/>
    <w:bookmarkStart w:name="z46" w:id="32"/>
    <w:p>
      <w:pPr>
        <w:spacing w:after="0"/>
        <w:ind w:left="0"/>
        <w:jc w:val="both"/>
      </w:pPr>
      <w:r>
        <w:rPr>
          <w:rFonts w:ascii="Times New Roman"/>
          <w:b w:val="false"/>
          <w:i w:val="false"/>
          <w:color w:val="000000"/>
          <w:sz w:val="28"/>
        </w:rPr>
        <w:t>
       Нәтижесі – мемлекеттік көрсетілетін қызмет нәтижесін көрсетілетін қызметті алушыға беру.</w:t>
      </w:r>
    </w:p>
    <w:bookmarkEnd w:id="32"/>
    <w:bookmarkStart w:name="z47" w:id="3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3"/>
    <w:bookmarkStart w:name="z48" w:id="3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4"/>
    <w:bookmarkStart w:name="z49" w:id="35"/>
    <w:p>
      <w:pPr>
        <w:spacing w:after="0"/>
        <w:ind w:left="0"/>
        <w:jc w:val="both"/>
      </w:pPr>
      <w:r>
        <w:rPr>
          <w:rFonts w:ascii="Times New Roman"/>
          <w:b w:val="false"/>
          <w:i w:val="false"/>
          <w:color w:val="000000"/>
          <w:sz w:val="28"/>
        </w:rPr>
        <w:t>
      көрсетілетін қызметті берушінің кеңсе қызметкері;</w:t>
      </w:r>
    </w:p>
    <w:bookmarkEnd w:id="35"/>
    <w:bookmarkStart w:name="z50" w:id="36"/>
    <w:p>
      <w:pPr>
        <w:spacing w:after="0"/>
        <w:ind w:left="0"/>
        <w:jc w:val="both"/>
      </w:pPr>
      <w:r>
        <w:rPr>
          <w:rFonts w:ascii="Times New Roman"/>
          <w:b w:val="false"/>
          <w:i w:val="false"/>
          <w:color w:val="000000"/>
          <w:sz w:val="28"/>
        </w:rPr>
        <w:t>
      көрсетілетін қызметті берушінің басшысы;</w:t>
      </w:r>
    </w:p>
    <w:bookmarkEnd w:id="36"/>
    <w:bookmarkStart w:name="z51" w:id="37"/>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37"/>
    <w:bookmarkStart w:name="z52" w:id="38"/>
    <w:p>
      <w:pPr>
        <w:spacing w:after="0"/>
        <w:ind w:left="0"/>
        <w:jc w:val="both"/>
      </w:pPr>
      <w:r>
        <w:rPr>
          <w:rFonts w:ascii="Times New Roman"/>
          <w:b w:val="false"/>
          <w:i w:val="false"/>
          <w:color w:val="000000"/>
          <w:sz w:val="28"/>
        </w:rPr>
        <w:t xml:space="preserve">
      7. Құрылымдық бөлімшелердің (қызметкерлердің) арасындағы рәсімдердің (іс-қимылдың) бірізділігін сипаттау осы Регламенттiң қосымшасы "Мемлекеттік қызмет көрсетудің бизнес-процестерінің анықтамалығында" келтiрiлген. </w:t>
      </w:r>
    </w:p>
    <w:bookmarkEnd w:id="38"/>
    <w:bookmarkStart w:name="z53" w:id="39"/>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9"/>
    <w:bookmarkStart w:name="z54" w:id="40"/>
    <w:p>
      <w:pPr>
        <w:spacing w:after="0"/>
        <w:ind w:left="0"/>
        <w:jc w:val="both"/>
      </w:pPr>
      <w:r>
        <w:rPr>
          <w:rFonts w:ascii="Times New Roman"/>
          <w:b w:val="false"/>
          <w:i w:val="false"/>
          <w:color w:val="000000"/>
          <w:sz w:val="28"/>
        </w:rPr>
        <w:t>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40"/>
    <w:bookmarkStart w:name="z55" w:id="41"/>
    <w:p>
      <w:pPr>
        <w:spacing w:after="0"/>
        <w:ind w:left="0"/>
        <w:jc w:val="both"/>
      </w:pPr>
      <w:r>
        <w:rPr>
          <w:rFonts w:ascii="Times New Roman"/>
          <w:b w:val="false"/>
          <w:i w:val="false"/>
          <w:color w:val="000000"/>
          <w:sz w:val="28"/>
        </w:rPr>
        <w:t>
      1) көрсетілетін қызметті алушы порталда тіркеледі, ЭЦҚ куәландырылған электрондық құжат нысанындағы сұрау салуды жолдайды;</w:t>
      </w:r>
    </w:p>
    <w:bookmarkEnd w:id="41"/>
    <w:bookmarkStart w:name="z56" w:id="42"/>
    <w:p>
      <w:pPr>
        <w:spacing w:after="0"/>
        <w:ind w:left="0"/>
        <w:jc w:val="both"/>
      </w:pPr>
      <w:r>
        <w:rPr>
          <w:rFonts w:ascii="Times New Roman"/>
          <w:b w:val="false"/>
          <w:i w:val="false"/>
          <w:color w:val="000000"/>
          <w:sz w:val="28"/>
        </w:rPr>
        <w:t>
      2) көрсетілетін қызметті алушының "жеке кабинетіне" сұрау салудың қабылданғаны туралы мәртебе, сондай-ақ мемлекеттік қызмет көрсету нәтижесін алатын күні мен уақыты көрсетілетін хабарлама жолданады;</w:t>
      </w:r>
    </w:p>
    <w:bookmarkEnd w:id="42"/>
    <w:bookmarkStart w:name="z57" w:id="43"/>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3"/>
    <w:bookmarkStart w:name="z58" w:id="44"/>
    <w:p>
      <w:pPr>
        <w:spacing w:after="0"/>
        <w:ind w:left="0"/>
        <w:jc w:val="both"/>
      </w:pPr>
      <w:r>
        <w:rPr>
          <w:rFonts w:ascii="Times New Roman"/>
          <w:b w:val="false"/>
          <w:i w:val="false"/>
          <w:color w:val="000000"/>
          <w:sz w:val="28"/>
        </w:rPr>
        <w:t>
      4) өтпелі өтінім берген кезде мемлекеттік қызметті көрсету мерзімі күнтізбелік 15 (он бес) күнге ұлғаяды.</w:t>
      </w:r>
    </w:p>
    <w:bookmarkEnd w:id="44"/>
    <w:bookmarkStart w:name="z59" w:id="45"/>
    <w:p>
      <w:pPr>
        <w:spacing w:after="0"/>
        <w:ind w:left="0"/>
        <w:jc w:val="both"/>
      </w:pPr>
      <w:r>
        <w:rPr>
          <w:rFonts w:ascii="Times New Roman"/>
          <w:b w:val="false"/>
          <w:i w:val="false"/>
          <w:color w:val="000000"/>
          <w:sz w:val="28"/>
        </w:rPr>
        <w:t>
      5) Субсидиялар көлемі жеке қаржыландыру жоспарында көзделген тиісті айға арналған бюджет қаражаты көлемінен асатын өтінімдер (өтпелі өтінімдер) бойынша субсидиялар төлеу келесі айда жүзеге асырылады.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Тұқым шаруашылығын </w:t>
            </w:r>
            <w:r>
              <w:rPr>
                <w:rFonts w:ascii="Times New Roman"/>
                <w:b w:val="false"/>
                <w:i w:val="false"/>
                <w:color w:val="000000"/>
                <w:sz w:val="20"/>
              </w:rPr>
              <w:t xml:space="preserve">дамытуды субсидиялау" </w:t>
            </w:r>
            <w:r>
              <w:rPr>
                <w:rFonts w:ascii="Times New Roman"/>
                <w:b w:val="false"/>
                <w:i w:val="false"/>
                <w:color w:val="000000"/>
                <w:sz w:val="20"/>
              </w:rPr>
              <w:t xml:space="preserve">мемлекеттік көрсетілетін қызмет </w:t>
            </w:r>
            <w:r>
              <w:rPr>
                <w:rFonts w:ascii="Times New Roman"/>
                <w:b w:val="false"/>
                <w:i w:val="false"/>
                <w:color w:val="000000"/>
                <w:sz w:val="20"/>
              </w:rPr>
              <w:t>регламентіне қосымша</w:t>
            </w:r>
          </w:p>
        </w:tc>
      </w:tr>
    </w:tbl>
    <w:bookmarkStart w:name="z64" w:id="4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6"/>
    <w:bookmarkStart w:name="z65"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937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37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