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a7a8" w14:textId="f8fa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әкімдігінің 2017 жылғы 2 қарашадағы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 473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18 сәуірдегі № 144 қаулысы. Алматы облысы Әділет департаментінде 2019 жылы 19 сәуірде № 5123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10 наурыздағы </w:t>
      </w:r>
      <w:r>
        <w:rPr>
          <w:rFonts w:ascii="Times New Roman"/>
          <w:b w:val="false"/>
          <w:i w:val="false"/>
          <w:color w:val="000000"/>
          <w:sz w:val="28"/>
        </w:rPr>
        <w:t>№ 115</w:t>
      </w:r>
      <w:r>
        <w:rPr>
          <w:rFonts w:ascii="Times New Roman"/>
          <w:b w:val="false"/>
          <w:i w:val="false"/>
          <w:color w:val="000000"/>
          <w:sz w:val="28"/>
        </w:rPr>
        <w:t xml:space="preserve"> бұйрығына (Нормативтік құқықтық актілерді мемлекеттік тіркеу тізілімінде № 15136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"Ауыл шаруашылығы кооперативтірінің тексеру одақтарының ауыл шаруашылығы кооперативтерінің ішкі аудитін жүргізуге арналған шығындарын субсидиялау" мемлекеттік көрстетілетін қызмет регламентін бекіту туралы" 2017 жылғы 2 қарашадағы № 473 (Нормативтік құқықтық актілерді мемлекеттік тіркеу тізілімінде </w:t>
      </w:r>
      <w:r>
        <w:rPr>
          <w:rFonts w:ascii="Times New Roman"/>
          <w:b w:val="false"/>
          <w:i w:val="false"/>
          <w:color w:val="000000"/>
          <w:sz w:val="28"/>
        </w:rPr>
        <w:t>№ 4385</w:t>
      </w:r>
      <w:r>
        <w:rPr>
          <w:rFonts w:ascii="Times New Roman"/>
          <w:b w:val="false"/>
          <w:i w:val="false"/>
          <w:color w:val="000000"/>
          <w:sz w:val="28"/>
        </w:rPr>
        <w:t xml:space="preserve"> тіркелген, 2017 жылдың 27 қарашасында Қазақстан Республикасы Нормативтік құқықтық актілердің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"18" сәуір </w:t>
            </w:r>
            <w:r>
              <w:rPr>
                <w:rFonts w:ascii="Times New Roman"/>
                <w:b w:val="false"/>
                <w:i w:val="false"/>
                <w:color w:val="000000"/>
                <w:sz w:val="20"/>
              </w:rPr>
              <w:t>№ 144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2018 жылғы "2" қарашадағы </w:t>
            </w:r>
            <w:r>
              <w:rPr>
                <w:rFonts w:ascii="Times New Roman"/>
                <w:b w:val="false"/>
                <w:i w:val="false"/>
                <w:color w:val="000000"/>
                <w:sz w:val="20"/>
              </w:rPr>
              <w:t>№ 473 қаулысымен бекітілген қосымша</w:t>
            </w:r>
          </w:p>
        </w:tc>
      </w:tr>
    </w:tbl>
    <w:bookmarkStart w:name="z24" w:id="10"/>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(бұдан әрі - мемлекеттік көрсетілетін қызмет) облыстың жергілікті атқарушы органы тарапынан (бұдан әрі – көрсетілетін қызметті беруші) заңды тұлғаларға (бұдан әрі – көрсетілетін қызметті алушы)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10 наурыздағы </w:t>
      </w:r>
      <w:r>
        <w:rPr>
          <w:rFonts w:ascii="Times New Roman"/>
          <w:b w:val="false"/>
          <w:i w:val="false"/>
          <w:color w:val="000000"/>
          <w:sz w:val="28"/>
        </w:rPr>
        <w:t>№ 115</w:t>
      </w:r>
      <w:r>
        <w:rPr>
          <w:rFonts w:ascii="Times New Roman"/>
          <w:b w:val="false"/>
          <w:i w:val="false"/>
          <w:color w:val="000000"/>
          <w:sz w:val="28"/>
        </w:rPr>
        <w:t xml:space="preserve"> (Нормативтік құқықтық актілерді мемлекеттік тіркеу тізілімінде № 15136 тіркелген) бұйрығымен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мемлекеттік көрсетілетін қызмет стандарты (бұдан әрі – Стандарт) негізінде көрсетіледі.</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30" w:id="16"/>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Стандарттың 10-тармағында көзделген негіздер бойынша дәлелді бас тарту.</w:t>
      </w:r>
    </w:p>
    <w:bookmarkEnd w:id="16"/>
    <w:bookmarkStart w:name="z31"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 түрде.</w:t>
      </w:r>
    </w:p>
    <w:bookmarkEnd w:id="17"/>
    <w:bookmarkStart w:name="z32"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3"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(іс-қимылдың) бастау үшін негіздеме болып табылады.</w:t>
      </w:r>
    </w:p>
    <w:bookmarkEnd w:id="19"/>
    <w:bookmarkStart w:name="z34"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
    <w:bookmarkStart w:name="z35"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1"/>
    <w:bookmarkStart w:name="z36" w:id="2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2"/>
    <w:bookmarkStart w:name="z37" w:id="23"/>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3"/>
    <w:bookmarkStart w:name="z38"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- 3 (үш) сағат. Нәтижесі - мемлекеттік қызмет көрсету нәтижесін көрсетілетін қызметті берушінің жауапты орындаушысына жолдау;</w:t>
      </w:r>
    </w:p>
    <w:bookmarkEnd w:id="24"/>
    <w:bookmarkStart w:name="z39" w:id="25"/>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5"/>
    <w:bookmarkStart w:name="z40"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41"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42"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43"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4"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45"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1"/>
    <w:bookmarkStart w:name="z46" w:id="3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2"/>
    <w:bookmarkStart w:name="z47" w:id="33"/>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3"/>
    <w:bookmarkStart w:name="z48" w:id="34"/>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34"/>
    <w:bookmarkStart w:name="z49" w:id="35"/>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35"/>
    <w:bookmarkStart w:name="z50" w:id="3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регламентіне қосымша</w:t>
            </w:r>
          </w:p>
        </w:tc>
      </w:tr>
    </w:tbl>
    <w:bookmarkStart w:name="z52" w:id="37"/>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37"/>
    <w:bookmarkStart w:name="z5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