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ffa7" w14:textId="7e9f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2015 жылғы 21 тамыздағы "Жер қатынастары саласындағы мемлекеттік көрсетілетін қызметтер регламенттерін бекіту туралы" № 376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6 мамырдағы № 177 қаулысы. Алматы облысы Әділет департаментінде 2019 жылы 15 мамырда № 5132 болып тіркелді. Күші жойылды - Алматы облысы әкімдігінің 2020 жылғы 18 наурыздағы № 111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18.03.2020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"Елді мекен шегінде объект салу үшін жер учаскесін беру" 2015 жылғы 27 наурыздағы </w:t>
      </w:r>
      <w:r>
        <w:rPr>
          <w:rFonts w:ascii="Times New Roman"/>
          <w:b w:val="false"/>
          <w:i w:val="false"/>
          <w:color w:val="000000"/>
          <w:sz w:val="28"/>
        </w:rPr>
        <w:t>№ 270</w:t>
      </w:r>
      <w:r>
        <w:rPr>
          <w:rFonts w:ascii="Times New Roman"/>
          <w:b w:val="false"/>
          <w:i w:val="false"/>
          <w:color w:val="000000"/>
          <w:sz w:val="28"/>
        </w:rPr>
        <w:t xml:space="preserve"> Қазақстан Республикасы Ұлттық экономика министрінің міндетін атқарушының бұйрығына (Нормативтік құқықтық актілерді мемлекеттік тіркеу тізілімінде № 11051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"Жер қатынастары саласындағы мемлекеттік көрсетілетін қызметтер регламенттерін бекіту туралы" 2015 жылғы 21 тамыздағы № 376 қаулысына (Нормативтік құқықтық актілерді мемлекеттік тіркеу тізілімінде </w:t>
      </w:r>
      <w:r>
        <w:rPr>
          <w:rFonts w:ascii="Times New Roman"/>
          <w:b w:val="false"/>
          <w:i w:val="false"/>
          <w:color w:val="000000"/>
          <w:sz w:val="28"/>
        </w:rPr>
        <w:t>№ 3439</w:t>
      </w:r>
      <w:r>
        <w:rPr>
          <w:rFonts w:ascii="Times New Roman"/>
          <w:b w:val="false"/>
          <w:i w:val="false"/>
          <w:color w:val="000000"/>
          <w:sz w:val="28"/>
        </w:rPr>
        <w:t xml:space="preserve"> тіркелген, 2015 жылдың 10 қарашадағы "Әділет" ақпараттық-құқықтық жүйесінде жарияланған)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"Елді мекен шегінде объект салу үшін жер учаскесін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"Алматы облысының жер қатынастары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 Алматы облысы Әділет департаментінде мемлекеттік тіркеуді;</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3" w:id="6"/>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 күннен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С. Бескемпіровке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"6" мамырдағы</w:t>
            </w:r>
            <w:r>
              <w:rPr>
                <w:rFonts w:ascii="Times New Roman"/>
                <w:b w:val="false"/>
                <w:i w:val="false"/>
                <w:color w:val="000000"/>
                <w:sz w:val="20"/>
              </w:rPr>
              <w:t xml:space="preserve"> № 177 қаулысымен</w:t>
            </w:r>
            <w:r>
              <w:rPr>
                <w:rFonts w:ascii="Times New Roman"/>
                <w:b w:val="false"/>
                <w:i w:val="false"/>
                <w:color w:val="000000"/>
                <w:sz w:val="20"/>
              </w:rPr>
              <w:t xml:space="preserve"> бекітілген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2015 жылғы 21 тамыздағы</w:t>
            </w:r>
            <w:r>
              <w:rPr>
                <w:rFonts w:ascii="Times New Roman"/>
                <w:b w:val="false"/>
                <w:i w:val="false"/>
                <w:color w:val="000000"/>
                <w:sz w:val="20"/>
              </w:rPr>
              <w:t xml:space="preserve"> № 376 қаулысымен</w:t>
            </w:r>
            <w:r>
              <w:rPr>
                <w:rFonts w:ascii="Times New Roman"/>
                <w:b w:val="false"/>
                <w:i w:val="false"/>
                <w:color w:val="000000"/>
                <w:sz w:val="20"/>
              </w:rPr>
              <w:t xml:space="preserve"> бекітілген</w:t>
            </w:r>
          </w:p>
        </w:tc>
      </w:tr>
    </w:tbl>
    <w:bookmarkStart w:name="z25" w:id="10"/>
    <w:p>
      <w:pPr>
        <w:spacing w:after="0"/>
        <w:ind w:left="0"/>
        <w:jc w:val="left"/>
      </w:pPr>
      <w:r>
        <w:rPr>
          <w:rFonts w:ascii="Times New Roman"/>
          <w:b/>
          <w:i w:val="false"/>
          <w:color w:val="000000"/>
        </w:rPr>
        <w:t xml:space="preserve"> "Елді мекен шегінде объект салу үшін жер учаскесін беру" мемлекеттік көрсетілетін қызмет регламенті</w:t>
      </w:r>
    </w:p>
    <w:bookmarkEnd w:id="10"/>
    <w:bookmarkStart w:name="z26" w:id="11"/>
    <w:p>
      <w:pPr>
        <w:spacing w:after="0"/>
        <w:ind w:left="0"/>
        <w:jc w:val="left"/>
      </w:pPr>
      <w:r>
        <w:rPr>
          <w:rFonts w:ascii="Times New Roman"/>
          <w:b/>
          <w:i w:val="false"/>
          <w:color w:val="000000"/>
        </w:rPr>
        <w:t xml:space="preserve"> 1. Жалпы ережелер</w:t>
      </w:r>
    </w:p>
    <w:bookmarkEnd w:id="11"/>
    <w:bookmarkStart w:name="z27" w:id="12"/>
    <w:p>
      <w:pPr>
        <w:spacing w:after="0"/>
        <w:ind w:left="0"/>
        <w:jc w:val="both"/>
      </w:pPr>
      <w:r>
        <w:rPr>
          <w:rFonts w:ascii="Times New Roman"/>
          <w:b w:val="false"/>
          <w:i w:val="false"/>
          <w:color w:val="000000"/>
          <w:sz w:val="28"/>
        </w:rPr>
        <w:t xml:space="preserve">
      1. "Елді мекен шегінде объект салу үшін жер учаскесін беру" мемлекеттік көрсетілетін қызмет (бұдан әрі - мемлекеттік көрсетілетін қызмет) облыстың, аудандардың, облыстық маңызы бар қалалардың, аудандық маңызы бар қалалардың жергілікті атқарушы органдарымен, кенттердің, ауылдардың, ауылдық округтердің әкімдерімен (бұдан әрі - көрсетілетін қызметті беруші) жеке және заңды тұлғаларға (бұдан әрі - көрсетілетін қызметті алушы) тегін көрсетіледі. </w:t>
      </w:r>
    </w:p>
    <w:bookmarkEnd w:id="12"/>
    <w:bookmarkStart w:name="z28" w:id="13"/>
    <w:p>
      <w:pPr>
        <w:spacing w:after="0"/>
        <w:ind w:left="0"/>
        <w:jc w:val="both"/>
      </w:pPr>
      <w:r>
        <w:rPr>
          <w:rFonts w:ascii="Times New Roman"/>
          <w:b w:val="false"/>
          <w:i w:val="false"/>
          <w:color w:val="000000"/>
          <w:sz w:val="28"/>
        </w:rPr>
        <w:t xml:space="preserve">
      Мемлекеттік көрсетілетін қызмет Қазақстан Республикасы </w:t>
      </w:r>
    </w:p>
    <w:bookmarkEnd w:id="13"/>
    <w:bookmarkStart w:name="z29" w:id="14"/>
    <w:p>
      <w:pPr>
        <w:spacing w:after="0"/>
        <w:ind w:left="0"/>
        <w:jc w:val="both"/>
      </w:pPr>
      <w:r>
        <w:rPr>
          <w:rFonts w:ascii="Times New Roman"/>
          <w:b w:val="false"/>
          <w:i w:val="false"/>
          <w:color w:val="000000"/>
          <w:sz w:val="28"/>
        </w:rPr>
        <w:t xml:space="preserve">
      Ұлттық экономика министрінің міндетін атқарушының 2015 жылғы 27 наурыздағы </w:t>
      </w:r>
      <w:r>
        <w:rPr>
          <w:rFonts w:ascii="Times New Roman"/>
          <w:b w:val="false"/>
          <w:i w:val="false"/>
          <w:color w:val="000000"/>
          <w:sz w:val="28"/>
        </w:rPr>
        <w:t>№ 270</w:t>
      </w:r>
      <w:r>
        <w:rPr>
          <w:rFonts w:ascii="Times New Roman"/>
          <w:b w:val="false"/>
          <w:i w:val="false"/>
          <w:color w:val="000000"/>
          <w:sz w:val="28"/>
        </w:rPr>
        <w:t xml:space="preserve"> (Нормативтік құқықтық актілерді мемлекеттік тіркеу тізілімінде № 11051 тіркелген) бұйрығымен бекітілген "Елді мекен шегінде объект салу үшін жер учаскесін беру" мемлекеттік көрсетілетін қызмет стандарты (бұдан әрі - Стандарт) негізінде көрсетіледі.</w:t>
      </w:r>
    </w:p>
    <w:bookmarkEnd w:id="14"/>
    <w:bookmarkStart w:name="z30" w:id="1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және "электрондық үкіметтің" www.egov.kz веб-порталы (бұдан әрі – портал) арқылы жүзеге асырылады.</w:t>
      </w:r>
    </w:p>
    <w:bookmarkEnd w:id="15"/>
    <w:bookmarkStart w:name="z31" w:id="16"/>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16"/>
    <w:bookmarkStart w:name="z32" w:id="17"/>
    <w:p>
      <w:pPr>
        <w:spacing w:after="0"/>
        <w:ind w:left="0"/>
        <w:jc w:val="both"/>
      </w:pPr>
      <w:r>
        <w:rPr>
          <w:rFonts w:ascii="Times New Roman"/>
          <w:b w:val="false"/>
          <w:i w:val="false"/>
          <w:color w:val="000000"/>
          <w:sz w:val="28"/>
        </w:rPr>
        <w:t>
      3. Мемлекеттiк қызметті көрсету нәтижесі: жер-кадастр жоспарын қоса бере отырып, жер учаскесіне жер пайдалану құқығын беру туралы көрсетілетін қызметті берушінің шешімі не Стандарттың 10-тармағында көзделген негіздер бойынша мемлекеттік қызметті көрсетуден бас тарту туралы уәжді жауап.</w:t>
      </w:r>
    </w:p>
    <w:bookmarkEnd w:id="17"/>
    <w:bookmarkStart w:name="z33" w:id="18"/>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8"/>
    <w:bookmarkStart w:name="z34"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берушiнiң құрылымдық бөлiмшелерiнiң (қызметкерлерінің) iс-әрекеттерінің тәртiбiн сипаттау</w:t>
      </w:r>
    </w:p>
    <w:bookmarkEnd w:id="19"/>
    <w:bookmarkStart w:name="z35" w:id="20"/>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0"/>
    <w:bookmarkStart w:name="z36" w:id="2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қызметті көрсету рәсімінің (і-қимылдың) нәтижесі:</w:t>
      </w:r>
    </w:p>
    <w:bookmarkEnd w:id="21"/>
    <w:bookmarkStart w:name="z37" w:id="22"/>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22"/>
    <w:bookmarkStart w:name="z38" w:id="23"/>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23"/>
    <w:bookmarkStart w:name="z39" w:id="24"/>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w:t>
      </w:r>
    </w:p>
    <w:bookmarkEnd w:id="24"/>
    <w:bookmarkStart w:name="z40" w:id="25"/>
    <w:p>
      <w:pPr>
        <w:spacing w:after="0"/>
        <w:ind w:left="0"/>
        <w:jc w:val="both"/>
      </w:pPr>
      <w:r>
        <w:rPr>
          <w:rFonts w:ascii="Times New Roman"/>
          <w:b w:val="false"/>
          <w:i w:val="false"/>
          <w:color w:val="000000"/>
          <w:sz w:val="28"/>
        </w:rPr>
        <w:t xml:space="preserve">
      1-кезең: келісуші органдар мен ұйымдардың оң қорытындылары бар жер учаскесін таңдау актісін дайындау – 27 (жиырма жеті) жұмыс күн; </w:t>
      </w:r>
    </w:p>
    <w:bookmarkEnd w:id="25"/>
    <w:bookmarkStart w:name="z41" w:id="26"/>
    <w:p>
      <w:pPr>
        <w:spacing w:after="0"/>
        <w:ind w:left="0"/>
        <w:jc w:val="both"/>
      </w:pPr>
      <w:r>
        <w:rPr>
          <w:rFonts w:ascii="Times New Roman"/>
          <w:b w:val="false"/>
          <w:i w:val="false"/>
          <w:color w:val="000000"/>
          <w:sz w:val="28"/>
        </w:rPr>
        <w:t xml:space="preserve">
      2-кезең: түпкілікті таңдау актісін келісу және көрсетілетін қызметті алушының жер-кадастрлық жұмыстар жөніндегі көрсетілетін қызмет үшін ақы төлеуі кезінде - жер учаскесіне жер пайдалану құқығын беру туралы шешім шығару – 22 (жиырма екі) жұмыс күн. Нәтижесі - мемлекеттік қызмет көрсету нәтижесін көрсетілетін қызметті берушінің басшысына қол қоюға жолдау; </w:t>
      </w:r>
    </w:p>
    <w:bookmarkEnd w:id="26"/>
    <w:bookmarkStart w:name="z42" w:id="27"/>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7"/>
    <w:bookmarkStart w:name="z43" w:id="28"/>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28"/>
    <w:bookmarkStart w:name="z44" w:id="29"/>
    <w:p>
      <w:pPr>
        <w:spacing w:after="0"/>
        <w:ind w:left="0"/>
        <w:jc w:val="left"/>
      </w:pPr>
      <w:r>
        <w:rPr>
          <w:rFonts w:ascii="Times New Roman"/>
          <w:b/>
          <w:i w:val="false"/>
          <w:color w:val="000000"/>
        </w:rPr>
        <w:t xml:space="preserve"> 3. Мемлекеттік қызмет көрсету процесінде құрылымдық бөлiмшелер (қызметкерлер) мен көрсетілетін қызметті берушінің өзара iс-қимыл тәртiбiн сипаттау</w:t>
      </w:r>
    </w:p>
    <w:bookmarkEnd w:id="29"/>
    <w:bookmarkStart w:name="z45" w:id="30"/>
    <w:p>
      <w:pPr>
        <w:spacing w:after="0"/>
        <w:ind w:left="0"/>
        <w:jc w:val="both"/>
      </w:pPr>
      <w:r>
        <w:rPr>
          <w:rFonts w:ascii="Times New Roman"/>
          <w:b w:val="false"/>
          <w:i w:val="false"/>
          <w:color w:val="000000"/>
          <w:sz w:val="28"/>
        </w:rPr>
        <w:t>
      6. Мемлекеттiк қызмет көрсету процесінде қатысатын қызметті берушінің құрылымдық бөлiмшелерінің (қызметкерлерінің) тiзбесі:</w:t>
      </w:r>
    </w:p>
    <w:bookmarkEnd w:id="30"/>
    <w:bookmarkStart w:name="z46" w:id="31"/>
    <w:p>
      <w:pPr>
        <w:spacing w:after="0"/>
        <w:ind w:left="0"/>
        <w:jc w:val="both"/>
      </w:pPr>
      <w:r>
        <w:rPr>
          <w:rFonts w:ascii="Times New Roman"/>
          <w:b w:val="false"/>
          <w:i w:val="false"/>
          <w:color w:val="000000"/>
          <w:sz w:val="28"/>
        </w:rPr>
        <w:t>
      1) көрсетілетін қызметті берушінің кеңсе қызметкері;</w:t>
      </w:r>
    </w:p>
    <w:bookmarkEnd w:id="31"/>
    <w:bookmarkStart w:name="z47" w:id="32"/>
    <w:p>
      <w:pPr>
        <w:spacing w:after="0"/>
        <w:ind w:left="0"/>
        <w:jc w:val="both"/>
      </w:pPr>
      <w:r>
        <w:rPr>
          <w:rFonts w:ascii="Times New Roman"/>
          <w:b w:val="false"/>
          <w:i w:val="false"/>
          <w:color w:val="000000"/>
          <w:sz w:val="28"/>
        </w:rPr>
        <w:t>
      2) көрсетілетін қызметті берушінің басшысы;</w:t>
      </w:r>
    </w:p>
    <w:bookmarkEnd w:id="32"/>
    <w:bookmarkStart w:name="z48" w:id="3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3"/>
    <w:bookmarkStart w:name="z49" w:id="34"/>
    <w:p>
      <w:pPr>
        <w:spacing w:after="0"/>
        <w:ind w:left="0"/>
        <w:jc w:val="both"/>
      </w:pPr>
      <w:r>
        <w:rPr>
          <w:rFonts w:ascii="Times New Roman"/>
          <w:b w:val="false"/>
          <w:i w:val="false"/>
          <w:color w:val="000000"/>
          <w:sz w:val="28"/>
        </w:rPr>
        <w:t xml:space="preserve">
      7. Құрылымдық бөлімшелердің (жұмыскерлердің) арасындағы рәсімдердің (іс-қимылдың) бірізділігін сипаттау осы регламенттің қосымшасында "Мемлекеттік қызмет көрсетудің бизнес-процестерінің анықтамалығы" келтірілген. </w:t>
      </w:r>
    </w:p>
    <w:bookmarkEnd w:id="34"/>
    <w:bookmarkStart w:name="z50" w:id="3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5"/>
    <w:bookmarkStart w:name="z51" w:id="36"/>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6"/>
    <w:bookmarkStart w:name="z52" w:id="37"/>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37"/>
    <w:bookmarkStart w:name="z53" w:id="38"/>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(Стандарттың 9-тармағына сәйкес Мемлекеттік корпорацияның қызметкері өтінішті қабылдаудан бас тартады және Стандарттың 2-қосымшасына сәйкес қолхат береді), көрсетілетін қызметті берушіге қабылданған құжаттарды жолдайды - 15 (он бес) минут;</w:t>
      </w:r>
    </w:p>
    <w:bookmarkEnd w:id="38"/>
    <w:bookmarkStart w:name="z54" w:id="39"/>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39"/>
    <w:bookmarkStart w:name="z55" w:id="40"/>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0"/>
    <w:bookmarkStart w:name="z56" w:id="41"/>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41"/>
    <w:bookmarkStart w:name="z57" w:id="42"/>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- 15 (он бес) минут.</w:t>
      </w:r>
    </w:p>
    <w:bookmarkEnd w:id="42"/>
    <w:bookmarkStart w:name="z58" w:id="43"/>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43"/>
    <w:bookmarkStart w:name="z59" w:id="44"/>
    <w:p>
      <w:pPr>
        <w:spacing w:after="0"/>
        <w:ind w:left="0"/>
        <w:jc w:val="both"/>
      </w:pPr>
      <w:r>
        <w:rPr>
          <w:rFonts w:ascii="Times New Roman"/>
          <w:b w:val="false"/>
          <w:i w:val="false"/>
          <w:color w:val="000000"/>
          <w:sz w:val="28"/>
        </w:rPr>
        <w:t>
      1) көрсетілетін қызметті алушы порталда тіркеледі, ЭЦҚ-мен қол қойылған электрондық құжат нысанындағы сұрау салуды жолдайды;</w:t>
      </w:r>
    </w:p>
    <w:bookmarkEnd w:id="44"/>
    <w:bookmarkStart w:name="z60" w:id="45"/>
    <w:p>
      <w:pPr>
        <w:spacing w:after="0"/>
        <w:ind w:left="0"/>
        <w:jc w:val="both"/>
      </w:pPr>
      <w:r>
        <w:rPr>
          <w:rFonts w:ascii="Times New Roman"/>
          <w:b w:val="false"/>
          <w:i w:val="false"/>
          <w:color w:val="000000"/>
          <w:sz w:val="28"/>
        </w:rPr>
        <w:t>
      2) көрсетілетін қызметті алушының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bookmarkEnd w:id="45"/>
    <w:bookmarkStart w:name="z61" w:id="46"/>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 салу</w:t>
            </w:r>
            <w:r>
              <w:rPr>
                <w:rFonts w:ascii="Times New Roman"/>
                <w:b w:val="false"/>
                <w:i w:val="false"/>
                <w:color w:val="000000"/>
                <w:sz w:val="20"/>
              </w:rPr>
              <w:t xml:space="preserve"> үшін жер учаскесін беру"</w:t>
            </w:r>
            <w:r>
              <w:rPr>
                <w:rFonts w:ascii="Times New Roman"/>
                <w:b w:val="false"/>
                <w:i w:val="false"/>
                <w:color w:val="000000"/>
                <w:sz w:val="20"/>
              </w:rPr>
              <w:t xml:space="preserve"> мемлекеттік көрсетілетін қызмет</w:t>
            </w:r>
            <w:r>
              <w:rPr>
                <w:rFonts w:ascii="Times New Roman"/>
                <w:b w:val="false"/>
                <w:i w:val="false"/>
                <w:color w:val="000000"/>
                <w:sz w:val="20"/>
              </w:rPr>
              <w:t xml:space="preserve"> регламентіне қосымша</w:t>
            </w:r>
          </w:p>
        </w:tc>
      </w:tr>
    </w:tbl>
    <w:bookmarkStart w:name="z66" w:id="4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7"/>
    <w:bookmarkStart w:name="z67"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