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3bf52" w14:textId="003b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2019 жылғы 10 сәуірдегі "Субсидияланатын тұқымдардың нормалары мен шекті бағаларын бекіту туралы" № 132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1 шілдедегі № 268 қаулысы. Алматы облысы Әділет департаментінде 2019 жылы 4 шілдеде № 5201 болып тіркелді. Күші жойылды - Алматы облысы әкімдігінің 2020 жылғы 12 мамырдағы № 198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12.05.2020 </w:t>
      </w:r>
      <w:r>
        <w:rPr>
          <w:rFonts w:ascii="Times New Roman"/>
          <w:b w:val="false"/>
          <w:i w:val="false"/>
          <w:color w:val="ff0000"/>
          <w:sz w:val="28"/>
        </w:rPr>
        <w:t>№ 198</w:t>
      </w:r>
      <w:r>
        <w:rPr>
          <w:rFonts w:ascii="Times New Roman"/>
          <w:b w:val="false"/>
          <w:i w:val="false"/>
          <w:color w:val="ff0000"/>
          <w:sz w:val="28"/>
        </w:rPr>
        <w:t xml:space="preserve"> қаулысымен (алғашқы ресми жарияланған күннен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37- бабының </w:t>
      </w:r>
      <w:r>
        <w:rPr>
          <w:rFonts w:ascii="Times New Roman"/>
          <w:b w:val="false"/>
          <w:i w:val="false"/>
          <w:color w:val="000000"/>
          <w:sz w:val="28"/>
        </w:rPr>
        <w:t>1-тармағына</w:t>
      </w:r>
      <w:r>
        <w:rPr>
          <w:rFonts w:ascii="Times New Roman"/>
          <w:b w:val="false"/>
          <w:i w:val="false"/>
          <w:color w:val="000000"/>
          <w:sz w:val="28"/>
        </w:rPr>
        <w:t xml:space="preserve"> және "Тұқым шаруашылығын дамытуды субсидиялау қағидаларын бекіту туралы" 2014 жылғы 12 желтоқсандағы № 4-2/664 Қазақстан Республикасы Ауыл шаруашылығы министрінің бұйрығымен бекітілген Тұқым шаруашылығын дамытуды субсидиялау қағидаларының </w:t>
      </w:r>
      <w:r>
        <w:rPr>
          <w:rFonts w:ascii="Times New Roman"/>
          <w:b w:val="false"/>
          <w:i w:val="false"/>
          <w:color w:val="000000"/>
          <w:sz w:val="28"/>
        </w:rPr>
        <w:t>6-тармағына</w:t>
      </w:r>
      <w:r>
        <w:rPr>
          <w:rFonts w:ascii="Times New Roman"/>
          <w:b w:val="false"/>
          <w:i w:val="false"/>
          <w:color w:val="000000"/>
          <w:sz w:val="28"/>
        </w:rPr>
        <w:t xml:space="preserve"> (Нормативтік құқықтық актілерді мемлекеттік тіркеу тізілімінде № 10190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"Субсидияланатын тұқымдардың нормалары мен шекті бағаларын бекіту туралы" 2019 жылғы 10 сәуірдегі № 132 (Нормативтік құқықтық актілерді мемлекеттік тіркеу тізілімінде </w:t>
      </w:r>
      <w:r>
        <w:rPr>
          <w:rFonts w:ascii="Times New Roman"/>
          <w:b w:val="false"/>
          <w:i w:val="false"/>
          <w:color w:val="000000"/>
          <w:sz w:val="28"/>
        </w:rPr>
        <w:t>№ 5108</w:t>
      </w:r>
      <w:r>
        <w:rPr>
          <w:rFonts w:ascii="Times New Roman"/>
          <w:b w:val="false"/>
          <w:i w:val="false"/>
          <w:color w:val="000000"/>
          <w:sz w:val="28"/>
        </w:rPr>
        <w:t xml:space="preserve"> тіркелген, 2019 жылдың 19 сәуірінде Қазақстан Республикасы Нормативтік құқықтық актілерінің эталондық бақылау банкінде жарияланған) қаулысына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
    <w:bookmarkStart w:name="z10" w:id="3"/>
    <w:p>
      <w:pPr>
        <w:spacing w:after="0"/>
        <w:ind w:left="0"/>
        <w:jc w:val="both"/>
      </w:pPr>
      <w:r>
        <w:rPr>
          <w:rFonts w:ascii="Times New Roman"/>
          <w:b w:val="false"/>
          <w:i w:val="false"/>
          <w:color w:val="000000"/>
          <w:sz w:val="28"/>
        </w:rPr>
        <w:t>
      2. "Алматы облысының ауыл шаруашылығы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3" w:id="6"/>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С. Бескемпіровке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"___"______</w:t>
            </w:r>
            <w:r>
              <w:rPr>
                <w:rFonts w:ascii="Times New Roman"/>
                <w:b w:val="false"/>
                <w:i w:val="false"/>
                <w:color w:val="000000"/>
                <w:sz w:val="20"/>
              </w:rPr>
              <w:t xml:space="preserve"> № _____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2019 жылғы "10" cәуірдегі</w:t>
            </w:r>
            <w:r>
              <w:rPr>
                <w:rFonts w:ascii="Times New Roman"/>
                <w:b w:val="false"/>
                <w:i w:val="false"/>
                <w:color w:val="000000"/>
                <w:sz w:val="20"/>
              </w:rPr>
              <w:t xml:space="preserve"> "Субсидияланатын тұқымдардың</w:t>
            </w:r>
            <w:r>
              <w:rPr>
                <w:rFonts w:ascii="Times New Roman"/>
                <w:b w:val="false"/>
                <w:i w:val="false"/>
                <w:color w:val="000000"/>
                <w:sz w:val="20"/>
              </w:rPr>
              <w:t xml:space="preserve"> нормалары мен шекті</w:t>
            </w:r>
            <w:r>
              <w:rPr>
                <w:rFonts w:ascii="Times New Roman"/>
                <w:b w:val="false"/>
                <w:i w:val="false"/>
                <w:color w:val="000000"/>
                <w:sz w:val="20"/>
              </w:rPr>
              <w:t xml:space="preserve"> бағаларын бекіту туралы"</w:t>
            </w:r>
            <w:r>
              <w:rPr>
                <w:rFonts w:ascii="Times New Roman"/>
                <w:b w:val="false"/>
                <w:i w:val="false"/>
                <w:color w:val="000000"/>
                <w:sz w:val="20"/>
              </w:rPr>
              <w:t xml:space="preserve"> № 132 қаулысына қосымша</w:t>
            </w:r>
          </w:p>
        </w:tc>
      </w:tr>
    </w:tbl>
    <w:bookmarkStart w:name="z27" w:id="10"/>
    <w:p>
      <w:pPr>
        <w:spacing w:after="0"/>
        <w:ind w:left="0"/>
        <w:jc w:val="left"/>
      </w:pPr>
      <w:r>
        <w:rPr>
          <w:rFonts w:ascii="Times New Roman"/>
          <w:b/>
          <w:i w:val="false"/>
          <w:color w:val="000000"/>
        </w:rPr>
        <w:t xml:space="preserve"> Алматы облысы бойынша субсидияланатын тұқымдардың нормалары мен шекті бағалары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279"/>
        <w:gridCol w:w="2572"/>
        <w:gridCol w:w="2367"/>
        <w:gridCol w:w="2572"/>
        <w:gridCol w:w="2368"/>
      </w:tblGrid>
      <w:tr>
        <w:trPr>
          <w:trHeight w:val="3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бидай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1"/>
          <w:p>
            <w:pPr>
              <w:spacing w:after="20"/>
              <w:ind w:left="20"/>
              <w:jc w:val="both"/>
            </w:pPr>
            <w:r>
              <w:rPr>
                <w:rFonts w:ascii="Times New Roman"/>
                <w:b w:val="false"/>
                <w:i w:val="false"/>
                <w:color w:val="000000"/>
                <w:sz w:val="20"/>
              </w:rPr>
              <w:t>
бірінші репродукция тұқымдарының нормасы, килограмм/</w:t>
            </w:r>
            <w:r>
              <w:br/>
            </w:r>
            <w:r>
              <w:rPr>
                <w:rFonts w:ascii="Times New Roman"/>
                <w:b w:val="false"/>
                <w:i w:val="false"/>
                <w:color w:val="000000"/>
                <w:sz w:val="20"/>
              </w:rPr>
              <w:t>
гектар</w:t>
            </w:r>
          </w:p>
          <w:bookmarkEnd w:id="11"/>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2"/>
          <w:p>
            <w:pPr>
              <w:spacing w:after="20"/>
              <w:ind w:left="20"/>
              <w:jc w:val="both"/>
            </w:pPr>
            <w:r>
              <w:rPr>
                <w:rFonts w:ascii="Times New Roman"/>
                <w:b w:val="false"/>
                <w:i w:val="false"/>
                <w:color w:val="000000"/>
                <w:sz w:val="20"/>
              </w:rPr>
              <w:t>
бірінші репродукция тұқымдарының шекті бағасы,</w:t>
            </w:r>
            <w:r>
              <w:br/>
            </w:r>
            <w:r>
              <w:rPr>
                <w:rFonts w:ascii="Times New Roman"/>
                <w:b w:val="false"/>
                <w:i w:val="false"/>
                <w:color w:val="000000"/>
                <w:sz w:val="20"/>
              </w:rPr>
              <w:t>
теңге/ тонна</w:t>
            </w:r>
          </w:p>
          <w:bookmarkEnd w:id="12"/>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3"/>
          <w:p>
            <w:pPr>
              <w:spacing w:after="20"/>
              <w:ind w:left="20"/>
              <w:jc w:val="both"/>
            </w:pPr>
            <w:r>
              <w:rPr>
                <w:rFonts w:ascii="Times New Roman"/>
                <w:b w:val="false"/>
                <w:i w:val="false"/>
                <w:color w:val="000000"/>
                <w:sz w:val="20"/>
              </w:rPr>
              <w:t>
бірінші репродукция тұқымдарының нормасы, килограмм/</w:t>
            </w:r>
            <w:r>
              <w:br/>
            </w:r>
            <w:r>
              <w:rPr>
                <w:rFonts w:ascii="Times New Roman"/>
                <w:b w:val="false"/>
                <w:i w:val="false"/>
                <w:color w:val="000000"/>
                <w:sz w:val="20"/>
              </w:rPr>
              <w:t>
гектар</w:t>
            </w:r>
          </w:p>
          <w:bookmarkEnd w:id="13"/>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4"/>
          <w:p>
            <w:pPr>
              <w:spacing w:after="20"/>
              <w:ind w:left="20"/>
              <w:jc w:val="both"/>
            </w:pPr>
            <w:r>
              <w:rPr>
                <w:rFonts w:ascii="Times New Roman"/>
                <w:b w:val="false"/>
                <w:i w:val="false"/>
                <w:color w:val="000000"/>
                <w:sz w:val="20"/>
              </w:rPr>
              <w:t>
бірінші репродукция тұқымдарының шекті бағасы,</w:t>
            </w:r>
            <w:r>
              <w:br/>
            </w:r>
            <w:r>
              <w:rPr>
                <w:rFonts w:ascii="Times New Roman"/>
                <w:b w:val="false"/>
                <w:i w:val="false"/>
                <w:color w:val="000000"/>
                <w:sz w:val="20"/>
              </w:rPr>
              <w:t>
теңге/ тонна</w:t>
            </w:r>
          </w:p>
          <w:bookmarkEnd w:id="14"/>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6,355</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9,497</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15"/>
    <w:p>
      <w:pPr>
        <w:spacing w:after="0"/>
        <w:ind w:left="0"/>
        <w:jc w:val="both"/>
      </w:pPr>
      <w:r>
        <w:rPr>
          <w:rFonts w:ascii="Times New Roman"/>
          <w:b w:val="false"/>
          <w:i w:val="false"/>
          <w:color w:val="000000"/>
          <w:sz w:val="28"/>
        </w:rPr>
        <w:t>
      кестенің жалғасы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2"/>
        <w:gridCol w:w="2947"/>
        <w:gridCol w:w="3202"/>
        <w:gridCol w:w="294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арпа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арпа</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16"/>
          <w:p>
            <w:pPr>
              <w:spacing w:after="20"/>
              <w:ind w:left="20"/>
              <w:jc w:val="both"/>
            </w:pPr>
            <w:r>
              <w:rPr>
                <w:rFonts w:ascii="Times New Roman"/>
                <w:b w:val="false"/>
                <w:i w:val="false"/>
                <w:color w:val="000000"/>
                <w:sz w:val="20"/>
              </w:rPr>
              <w:t>
бірінші репродукция тұқымдарының нормасы, килограмм/</w:t>
            </w:r>
            <w:r>
              <w:br/>
            </w:r>
            <w:r>
              <w:rPr>
                <w:rFonts w:ascii="Times New Roman"/>
                <w:b w:val="false"/>
                <w:i w:val="false"/>
                <w:color w:val="000000"/>
                <w:sz w:val="20"/>
              </w:rPr>
              <w:t>
гектар</w:t>
            </w:r>
          </w:p>
          <w:bookmarkEnd w:id="16"/>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7"/>
          <w:p>
            <w:pPr>
              <w:spacing w:after="20"/>
              <w:ind w:left="20"/>
              <w:jc w:val="both"/>
            </w:pPr>
            <w:r>
              <w:rPr>
                <w:rFonts w:ascii="Times New Roman"/>
                <w:b w:val="false"/>
                <w:i w:val="false"/>
                <w:color w:val="000000"/>
                <w:sz w:val="20"/>
              </w:rPr>
              <w:t>
бірінші репродукция тұқымдарының шекті бағасы,</w:t>
            </w:r>
            <w:r>
              <w:br/>
            </w:r>
            <w:r>
              <w:rPr>
                <w:rFonts w:ascii="Times New Roman"/>
                <w:b w:val="false"/>
                <w:i w:val="false"/>
                <w:color w:val="000000"/>
                <w:sz w:val="20"/>
              </w:rPr>
              <w:t>
теңге/ тонна</w:t>
            </w:r>
          </w:p>
          <w:bookmarkEnd w:id="17"/>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бірінші репродукция тұқымдарының нормасы, килограмм/</w:t>
            </w:r>
            <w:r>
              <w:br/>
            </w:r>
            <w:r>
              <w:rPr>
                <w:rFonts w:ascii="Times New Roman"/>
                <w:b w:val="false"/>
                <w:i w:val="false"/>
                <w:color w:val="000000"/>
                <w:sz w:val="20"/>
              </w:rPr>
              <w:t>
гектар</w:t>
            </w:r>
          </w:p>
          <w:bookmarkEnd w:id="18"/>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бірінші репродукция тұқымдарының шекті бағасы,</w:t>
            </w:r>
            <w:r>
              <w:br/>
            </w:r>
            <w:r>
              <w:rPr>
                <w:rFonts w:ascii="Times New Roman"/>
                <w:b w:val="false"/>
                <w:i w:val="false"/>
                <w:color w:val="000000"/>
                <w:sz w:val="20"/>
              </w:rPr>
              <w:t>
теңге/ тонна</w:t>
            </w:r>
          </w:p>
          <w:bookmarkEnd w:id="19"/>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7,622</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11,580</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12,930</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11,607</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10,126</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17,024</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4,809</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81000</w:t>
            </w:r>
          </w:p>
        </w:tc>
        <w:tc>
          <w:tcPr>
            <w:tcW w:w="3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1371"/>
        <w:gridCol w:w="2316"/>
        <w:gridCol w:w="2536"/>
        <w:gridCol w:w="2317"/>
        <w:gridCol w:w="2537"/>
      </w:tblGrid>
      <w:tr>
        <w:trPr>
          <w:trHeight w:val="30" w:hRule="atLeast"/>
        </w:trPr>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бірінші репродукция тұқымдарының нормасы, килограмм/</w:t>
            </w:r>
            <w:r>
              <w:br/>
            </w:r>
            <w:r>
              <w:rPr>
                <w:rFonts w:ascii="Times New Roman"/>
                <w:b w:val="false"/>
                <w:i w:val="false"/>
                <w:color w:val="000000"/>
                <w:sz w:val="20"/>
              </w:rPr>
              <w:t>
гектар</w:t>
            </w:r>
          </w:p>
          <w:bookmarkEnd w:id="20"/>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бірінші репродукция тұқымдарының шекті бағасы,</w:t>
            </w:r>
            <w:r>
              <w:br/>
            </w:r>
            <w:r>
              <w:rPr>
                <w:rFonts w:ascii="Times New Roman"/>
                <w:b w:val="false"/>
                <w:i w:val="false"/>
                <w:color w:val="000000"/>
                <w:sz w:val="20"/>
              </w:rPr>
              <w:t>
теңге/ тонна</w:t>
            </w:r>
          </w:p>
          <w:bookmarkEnd w:id="21"/>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бірінші репродукция тұқымдарының нормасы, килограмм/</w:t>
            </w:r>
            <w:r>
              <w:br/>
            </w:r>
            <w:r>
              <w:rPr>
                <w:rFonts w:ascii="Times New Roman"/>
                <w:b w:val="false"/>
                <w:i w:val="false"/>
                <w:color w:val="000000"/>
                <w:sz w:val="20"/>
              </w:rPr>
              <w:t>
гектар</w:t>
            </w:r>
          </w:p>
          <w:bookmarkEnd w:id="22"/>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бірінші репродукция тұқымдарының шекті бағасы,</w:t>
            </w:r>
            <w:r>
              <w:br/>
            </w:r>
            <w:r>
              <w:rPr>
                <w:rFonts w:ascii="Times New Roman"/>
                <w:b w:val="false"/>
                <w:i w:val="false"/>
                <w:color w:val="000000"/>
                <w:sz w:val="20"/>
              </w:rPr>
              <w:t>
теңге/ тонна</w:t>
            </w:r>
          </w:p>
          <w:bookmarkEnd w:id="23"/>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4"/>
    <w:p>
      <w:pPr>
        <w:spacing w:after="0"/>
        <w:ind w:left="0"/>
        <w:jc w:val="both"/>
      </w:pPr>
      <w:r>
        <w:rPr>
          <w:rFonts w:ascii="Times New Roman"/>
          <w:b w:val="false"/>
          <w:i w:val="false"/>
          <w:color w:val="000000"/>
          <w:sz w:val="28"/>
        </w:rPr>
        <w:t>
      кестенің жалғасы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0"/>
        <w:gridCol w:w="3076"/>
        <w:gridCol w:w="2810"/>
        <w:gridCol w:w="360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күдік қара бидай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1058"/>
        <w:gridCol w:w="2128"/>
        <w:gridCol w:w="2729"/>
        <w:gridCol w:w="2531"/>
        <w:gridCol w:w="2730"/>
      </w:tblGrid>
      <w:tr>
        <w:trPr>
          <w:trHeight w:val="30" w:hRule="atLeast"/>
        </w:trPr>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5"/>
          <w:p>
            <w:pPr>
              <w:spacing w:after="20"/>
              <w:ind w:left="20"/>
              <w:jc w:val="both"/>
            </w:pPr>
            <w:r>
              <w:rPr>
                <w:rFonts w:ascii="Times New Roman"/>
                <w:b w:val="false"/>
                <w:i w:val="false"/>
                <w:color w:val="000000"/>
                <w:sz w:val="20"/>
              </w:rPr>
              <w:t>
Ауданның</w:t>
            </w:r>
            <w:r>
              <w:br/>
            </w:r>
            <w:r>
              <w:rPr>
                <w:rFonts w:ascii="Times New Roman"/>
                <w:b w:val="false"/>
                <w:i w:val="false"/>
                <w:color w:val="000000"/>
                <w:sz w:val="20"/>
              </w:rPr>
              <w:t>
(қаланың) атауы</w:t>
            </w:r>
          </w:p>
          <w:bookmarkEnd w:id="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бұршақтылар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репродукцият ұқымдарының нормасы, килограмм/ гектар</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18,067</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144000</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22,993</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6"/>
    <w:p>
      <w:pPr>
        <w:spacing w:after="0"/>
        <w:ind w:left="0"/>
        <w:jc w:val="both"/>
      </w:pPr>
      <w:r>
        <w:rPr>
          <w:rFonts w:ascii="Times New Roman"/>
          <w:b w:val="false"/>
          <w:i w:val="false"/>
          <w:color w:val="000000"/>
          <w:sz w:val="28"/>
        </w:rPr>
        <w:t>
      кестенің жалғасы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4"/>
        <w:gridCol w:w="3455"/>
        <w:gridCol w:w="2694"/>
        <w:gridCol w:w="345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қытый бұршағы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280"/>
        <w:gridCol w:w="2163"/>
        <w:gridCol w:w="2775"/>
        <w:gridCol w:w="2164"/>
        <w:gridCol w:w="2776"/>
      </w:tblGrid>
      <w:tr>
        <w:trPr>
          <w:trHeight w:val="30" w:hRule="atLeast"/>
        </w:trPr>
        <w:tc>
          <w:tcPr>
            <w:tcW w:w="1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 ныңшекті бағасы, теңге/ тонна</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0,525</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bl>
    <w:bookmarkStart w:name="z44" w:id="27"/>
    <w:p>
      <w:pPr>
        <w:spacing w:after="0"/>
        <w:ind w:left="0"/>
        <w:jc w:val="both"/>
      </w:pPr>
      <w:r>
        <w:rPr>
          <w:rFonts w:ascii="Times New Roman"/>
          <w:b w:val="false"/>
          <w:i w:val="false"/>
          <w:color w:val="000000"/>
          <w:sz w:val="28"/>
        </w:rPr>
        <w:t>
      кестенің жалғасы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1"/>
        <w:gridCol w:w="2964"/>
        <w:gridCol w:w="2749"/>
        <w:gridCol w:w="296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біржылдық шөптер</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тұқымдарыныңшекті бағасы, теңге/ тонна</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шекті бағасы, теңге/ тонна</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1413,327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1658,776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1655,484</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1553,677</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1645,643</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1610,045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10,117</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1632,606</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1613,568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1565,678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197000</w:t>
            </w:r>
          </w:p>
        </w:tc>
      </w:tr>
      <w:tr>
        <w:trPr>
          <w:trHeight w:val="30" w:hRule="atLeast"/>
        </w:trPr>
        <w:tc>
          <w:tcPr>
            <w:tcW w:w="3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1661,238</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1164"/>
        <w:gridCol w:w="2339"/>
        <w:gridCol w:w="2523"/>
        <w:gridCol w:w="2339"/>
        <w:gridCol w:w="2896"/>
      </w:tblGrid>
      <w:tr>
        <w:trPr>
          <w:trHeight w:val="30" w:hRule="atLeast"/>
        </w:trPr>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8"/>
          <w:p>
            <w:pPr>
              <w:spacing w:after="20"/>
              <w:ind w:left="20"/>
              <w:jc w:val="both"/>
            </w:pPr>
            <w:r>
              <w:rPr>
                <w:rFonts w:ascii="Times New Roman"/>
                <w:b w:val="false"/>
                <w:i w:val="false"/>
                <w:color w:val="000000"/>
                <w:sz w:val="20"/>
              </w:rPr>
              <w:t xml:space="preserve">
дәнді көпжылдық </w:t>
            </w:r>
            <w:r>
              <w:br/>
            </w:r>
            <w:r>
              <w:rPr>
                <w:rFonts w:ascii="Times New Roman"/>
                <w:b w:val="false"/>
                <w:i w:val="false"/>
                <w:color w:val="000000"/>
                <w:sz w:val="20"/>
              </w:rPr>
              <w:t>
шөптер</w:t>
            </w:r>
          </w:p>
          <w:bookmarkEnd w:id="2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 көпжылдық шөптер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 ныңшекті бағасы, теңге/ тонна</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тұқымдарының нормасы, килограмм/ гектар</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 ныңшекті бағасы, теңге/ тонна</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440000</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29"/>
    <w:p>
      <w:pPr>
        <w:spacing w:after="0"/>
        <w:ind w:left="0"/>
        <w:jc w:val="both"/>
      </w:pPr>
      <w:r>
        <w:rPr>
          <w:rFonts w:ascii="Times New Roman"/>
          <w:b w:val="false"/>
          <w:i w:val="false"/>
          <w:color w:val="000000"/>
          <w:sz w:val="28"/>
        </w:rPr>
        <w:t>
      кестенің жалғасы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7"/>
        <w:gridCol w:w="3908"/>
        <w:gridCol w:w="44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будандарының тұқымдарын сатып алудың шекті бағасы теңге/ тонна</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жүгері</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6518000</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417000</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1110"/>
        <w:gridCol w:w="2053"/>
        <w:gridCol w:w="2053"/>
        <w:gridCol w:w="2054"/>
        <w:gridCol w:w="1346"/>
        <w:gridCol w:w="1347"/>
        <w:gridCol w:w="1347"/>
      </w:tblGrid>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(қаланың)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будандарының тұқымдарын сатып алудың шекті бағасы теңге/ себу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элиталық көшеттерін сатып алудың шекті бағасы теңге/дана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қант қызылшасы</w:t>
            </w:r>
          </w:p>
        </w:tc>
        <w:tc>
          <w:tcPr>
            <w:tcW w:w="1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w:t>
            </w:r>
          </w:p>
        </w:tc>
        <w:tc>
          <w:tcPr>
            <w:tcW w:w="1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инкрустацияланған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қабықталған</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қабықталған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41222</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31739</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