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e04a" w14:textId="a2fe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өзенінің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2019 жылғы 20 қарашадағы № 520 қаулысы. Алматы облысы Әділет департаментінде 2019 жылы 22 қарашада № 5303 болып тіркелді</w:t>
      </w:r>
    </w:p>
    <w:p>
      <w:pPr>
        <w:spacing w:after="0"/>
        <w:ind w:left="0"/>
        <w:jc w:val="both"/>
      </w:pPr>
      <w:bookmarkStart w:name="z7"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w:t>
      </w:r>
      <w:r>
        <w:rPr>
          <w:rFonts w:ascii="Times New Roman"/>
          <w:b w:val="false"/>
          <w:i w:val="false"/>
          <w:color w:val="000000"/>
          <w:sz w:val="28"/>
        </w:rPr>
        <w:t>№ 19-1/446</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11838 тіркелген) сәйкес және "Жер учаскесі (305-313 ПК ВП аралығында) шекарасы шегінде Қаратал өзенінің (оң жағалауы) су қорғау аймақтары мен белдеулерін белгілеу" бекітілген жобалық құжаттамасы негізінде,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Қаратал өзенінің су қорғау аймақтары мен белдеулері жер учаскесі (305-313 ПК ВП аралығында) шекарасы шегінде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Қаратал өзенінің су қорғау аймақтары мен белдеулерінің жер учаскесі (305-313 ПК ВП аралығында) шекарасы шегінде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Қаратал ауданының әкімдігіне "Жер учаскесі (305-313 ПК ВП аралығында) шекарасы шегінде Қаратал өзенінің (оң жағалауы) су қорғау аймақтары мен белдеулерін белгілеу" жобасын жер-кадастрлық құжаттамасына өзгерістер енгізу үшін өткізіп берсін.</w:t>
      </w:r>
    </w:p>
    <w:bookmarkEnd w:id="3"/>
    <w:bookmarkStart w:name="z11" w:id="4"/>
    <w:p>
      <w:pPr>
        <w:spacing w:after="0"/>
        <w:ind w:left="0"/>
        <w:jc w:val="both"/>
      </w:pPr>
      <w:r>
        <w:rPr>
          <w:rFonts w:ascii="Times New Roman"/>
          <w:b w:val="false"/>
          <w:i w:val="false"/>
          <w:color w:val="000000"/>
          <w:sz w:val="28"/>
        </w:rPr>
        <w:t>
      4.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3) осы қаулы мемлекеттік тіркелген күннен кейін он жұмыс күні ішінде Алматы облысы әкімі аппаратының мемлекеттік-құқық бөліміне осы тармақтың 1), 2) тармақшаларында қарастырылған іс-шаралардың орындалуы туралы мәліметтердің ұсынылуын қамтамасыз етсін.</w:t>
      </w:r>
    </w:p>
    <w:bookmarkEnd w:id="7"/>
    <w:bookmarkStart w:name="z15" w:id="8"/>
    <w:p>
      <w:pPr>
        <w:spacing w:after="0"/>
        <w:ind w:left="0"/>
        <w:jc w:val="both"/>
      </w:pPr>
      <w:r>
        <w:rPr>
          <w:rFonts w:ascii="Times New Roman"/>
          <w:b w:val="false"/>
          <w:i w:val="false"/>
          <w:color w:val="000000"/>
          <w:sz w:val="28"/>
        </w:rPr>
        <w:t>
      5. Осы қаулының орындалуын бақылау облыс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әкімдігінің</w:t>
            </w:r>
            <w:r>
              <w:rPr>
                <w:rFonts w:ascii="Times New Roman"/>
                <w:b w:val="false"/>
                <w:i w:val="false"/>
                <w:color w:val="000000"/>
                <w:sz w:val="20"/>
              </w:rPr>
              <w:t xml:space="preserve"> 2019 жылғы "___" ___________</w:t>
            </w:r>
            <w:r>
              <w:rPr>
                <w:rFonts w:ascii="Times New Roman"/>
                <w:b w:val="false"/>
                <w:i w:val="false"/>
                <w:color w:val="000000"/>
                <w:sz w:val="20"/>
              </w:rPr>
              <w:t xml:space="preserve"> № _____ қаулысына 1-қосымша</w:t>
            </w:r>
          </w:p>
        </w:tc>
      </w:tr>
    </w:tbl>
    <w:bookmarkStart w:name="z21" w:id="10"/>
    <w:p>
      <w:pPr>
        <w:spacing w:after="0"/>
        <w:ind w:left="0"/>
        <w:jc w:val="left"/>
      </w:pPr>
      <w:r>
        <w:rPr>
          <w:rFonts w:ascii="Times New Roman"/>
          <w:b/>
          <w:i w:val="false"/>
          <w:color w:val="000000"/>
        </w:rPr>
        <w:t xml:space="preserve"> Жер учаскесі (305-313 ПК ВП аралығында) шекарасы шегінде Қаратал өзенінің (оң жағалауы) су қорғау аймақтары мен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249"/>
        <w:gridCol w:w="1728"/>
        <w:gridCol w:w="1504"/>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(305-313 ПК ВП аралығында) шекарасы шегінде Қаратал өзенінің (оң жағалауы) су қорғау аймақтары мен белдеулері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2019 жылғы "____" __________</w:t>
            </w:r>
            <w:r>
              <w:rPr>
                <w:rFonts w:ascii="Times New Roman"/>
                <w:b w:val="false"/>
                <w:i w:val="false"/>
                <w:color w:val="000000"/>
                <w:sz w:val="20"/>
              </w:rPr>
              <w:t xml:space="preserve"> № ____ қаулысына 2-қосымша</w:t>
            </w:r>
          </w:p>
        </w:tc>
      </w:tr>
    </w:tbl>
    <w:bookmarkStart w:name="z25" w:id="11"/>
    <w:p>
      <w:pPr>
        <w:spacing w:after="0"/>
        <w:ind w:left="0"/>
        <w:jc w:val="left"/>
      </w:pPr>
      <w:r>
        <w:rPr>
          <w:rFonts w:ascii="Times New Roman"/>
          <w:b/>
          <w:i w:val="false"/>
          <w:color w:val="000000"/>
        </w:rPr>
        <w:t xml:space="preserve"> Жер учаскесі (305-313 ПК ВП аралығында) шекарасы шегінде Қаратал өзенінің (оң жағалауы) су қорғау аймақтары мен белдеулерін шаруашылықта пайдалану режимі</w:t>
      </w:r>
    </w:p>
    <w:bookmarkEnd w:id="11"/>
    <w:bookmarkStart w:name="z26" w:id="12"/>
    <w:p>
      <w:pPr>
        <w:spacing w:after="0"/>
        <w:ind w:left="0"/>
        <w:jc w:val="both"/>
      </w:pPr>
      <w:r>
        <w:rPr>
          <w:rFonts w:ascii="Times New Roman"/>
          <w:b w:val="false"/>
          <w:i w:val="false"/>
          <w:color w:val="000000"/>
          <w:sz w:val="28"/>
        </w:rPr>
        <w:t xml:space="preserve">
      1. Бұл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w:t>
      </w:r>
    </w:p>
    <w:bookmarkEnd w:id="12"/>
    <w:bookmarkStart w:name="z27" w:id="13"/>
    <w:p>
      <w:pPr>
        <w:spacing w:after="0"/>
        <w:ind w:left="0"/>
        <w:jc w:val="both"/>
      </w:pPr>
      <w:r>
        <w:rPr>
          <w:rFonts w:ascii="Times New Roman"/>
          <w:b w:val="false"/>
          <w:i w:val="false"/>
          <w:color w:val="000000"/>
          <w:sz w:val="28"/>
        </w:rPr>
        <w:t>
      2. Су қорғау белдеулерінің шегінде:</w:t>
      </w:r>
    </w:p>
    <w:bookmarkEnd w:id="13"/>
    <w:bookmarkStart w:name="z28" w:id="1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4"/>
    <w:bookmarkStart w:name="z29" w:id="15"/>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5"/>
    <w:bookmarkStart w:name="z30" w:id="1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6"/>
    <w:bookmarkStart w:name="z31" w:id="1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7"/>
    <w:bookmarkStart w:name="z32" w:id="1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8"/>
    <w:bookmarkStart w:name="z33" w:id="1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9"/>
    <w:bookmarkStart w:name="z34" w:id="20"/>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20"/>
    <w:bookmarkStart w:name="z35" w:id="21"/>
    <w:p>
      <w:pPr>
        <w:spacing w:after="0"/>
        <w:ind w:left="0"/>
        <w:jc w:val="both"/>
      </w:pPr>
      <w:r>
        <w:rPr>
          <w:rFonts w:ascii="Times New Roman"/>
          <w:b w:val="false"/>
          <w:i w:val="false"/>
          <w:color w:val="000000"/>
          <w:sz w:val="28"/>
        </w:rPr>
        <w:t>
      3. Су қорғау аймақтарының шегінде:</w:t>
      </w:r>
    </w:p>
    <w:bookmarkEnd w:id="21"/>
    <w:bookmarkStart w:name="z36" w:id="2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2"/>
    <w:bookmarkStart w:name="z37"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23"/>
    <w:bookmarkStart w:name="z38" w:id="24"/>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
    <w:bookmarkStart w:name="z39" w:id="2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5"/>
    <w:bookmarkStart w:name="z40" w:id="2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6"/>
    <w:bookmarkStart w:name="z41" w:id="2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7"/>
    <w:bookmarkStart w:name="z42" w:id="2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8"/>
    <w:bookmarkStart w:name="z43" w:id="2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