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671e" w14:textId="e606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2018 жылғы 27 желтоқсандағы "Ақсу ауданының 2019-2021 жылдарға арналған бюджеті туралы" № 36-173 шешіміне өзгерістер енгізу туралы</w:t>
      </w:r>
    </w:p>
    <w:p>
      <w:pPr>
        <w:spacing w:after="0"/>
        <w:ind w:left="0"/>
        <w:jc w:val="both"/>
      </w:pPr>
      <w:r>
        <w:rPr>
          <w:rFonts w:ascii="Times New Roman"/>
          <w:b w:val="false"/>
          <w:i w:val="false"/>
          <w:color w:val="000000"/>
          <w:sz w:val="28"/>
        </w:rPr>
        <w:t>Алматы облысы Ақсу аудандық мәслихатының 2019 жылғы 28 мамырдағы № 46-220 шешімі. Алматы облысы Әділет департаментінде 2019 жылы 5 маусымда № 5153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2019-2021 жылдарға арналған бюджеті туралы" 2018 жылғы 27 желтоқсандағы № 36-173 (Нормативтік құқықтық актілерді мемлекеттік тіркеу тізілімінде </w:t>
      </w:r>
      <w:r>
        <w:rPr>
          <w:rFonts w:ascii="Times New Roman"/>
          <w:b w:val="false"/>
          <w:i w:val="false"/>
          <w:color w:val="000000"/>
          <w:sz w:val="28"/>
        </w:rPr>
        <w:t>№ 5010</w:t>
      </w:r>
      <w:r>
        <w:rPr>
          <w:rFonts w:ascii="Times New Roman"/>
          <w:b w:val="false"/>
          <w:i w:val="false"/>
          <w:color w:val="000000"/>
          <w:sz w:val="28"/>
        </w:rPr>
        <w:t xml:space="preserve"> тіркелген, 2019 жылдың 30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9485379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903372 мың теңге;</w:t>
      </w:r>
    </w:p>
    <w:bookmarkEnd w:id="5"/>
    <w:bookmarkStart w:name="z13" w:id="6"/>
    <w:p>
      <w:pPr>
        <w:spacing w:after="0"/>
        <w:ind w:left="0"/>
        <w:jc w:val="both"/>
      </w:pPr>
      <w:r>
        <w:rPr>
          <w:rFonts w:ascii="Times New Roman"/>
          <w:b w:val="false"/>
          <w:i w:val="false"/>
          <w:color w:val="000000"/>
          <w:sz w:val="28"/>
        </w:rPr>
        <w:t>
      салықтық емес түсімдер 14195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4430 мың теңге;</w:t>
      </w:r>
    </w:p>
    <w:bookmarkEnd w:id="7"/>
    <w:bookmarkStart w:name="z15" w:id="8"/>
    <w:p>
      <w:pPr>
        <w:spacing w:after="0"/>
        <w:ind w:left="0"/>
        <w:jc w:val="both"/>
      </w:pPr>
      <w:r>
        <w:rPr>
          <w:rFonts w:ascii="Times New Roman"/>
          <w:b w:val="false"/>
          <w:i w:val="false"/>
          <w:color w:val="000000"/>
          <w:sz w:val="28"/>
        </w:rPr>
        <w:t>
      трансферттер түсімі 8563382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359 мың теңге;</w:t>
      </w:r>
    </w:p>
    <w:bookmarkEnd w:id="9"/>
    <w:bookmarkStart w:name="z17" w:id="10"/>
    <w:p>
      <w:pPr>
        <w:spacing w:after="0"/>
        <w:ind w:left="0"/>
        <w:jc w:val="both"/>
      </w:pPr>
      <w:r>
        <w:rPr>
          <w:rFonts w:ascii="Times New Roman"/>
          <w:b w:val="false"/>
          <w:i w:val="false"/>
          <w:color w:val="000000"/>
          <w:sz w:val="28"/>
        </w:rPr>
        <w:t>
      мемлекеттiк басқарудың жоғары тұрған органдарынан түсетiн трансферттер 8563023 мың теңге, оның ішінде:</w:t>
      </w:r>
    </w:p>
    <w:bookmarkEnd w:id="10"/>
    <w:bookmarkStart w:name="z18" w:id="11"/>
    <w:p>
      <w:pPr>
        <w:spacing w:after="0"/>
        <w:ind w:left="0"/>
        <w:jc w:val="both"/>
      </w:pPr>
      <w:r>
        <w:rPr>
          <w:rFonts w:ascii="Times New Roman"/>
          <w:b w:val="false"/>
          <w:i w:val="false"/>
          <w:color w:val="000000"/>
          <w:sz w:val="28"/>
        </w:rPr>
        <w:t>
      ағымдағы нысаналы трансферттер 3415593 мың теңге;</w:t>
      </w:r>
    </w:p>
    <w:bookmarkEnd w:id="11"/>
    <w:bookmarkStart w:name="z19" w:id="12"/>
    <w:p>
      <w:pPr>
        <w:spacing w:after="0"/>
        <w:ind w:left="0"/>
        <w:jc w:val="both"/>
      </w:pPr>
      <w:r>
        <w:rPr>
          <w:rFonts w:ascii="Times New Roman"/>
          <w:b w:val="false"/>
          <w:i w:val="false"/>
          <w:color w:val="000000"/>
          <w:sz w:val="28"/>
        </w:rPr>
        <w:t>
      нысаналы даму трансферттері 836530 мың теңге;</w:t>
      </w:r>
    </w:p>
    <w:bookmarkEnd w:id="12"/>
    <w:bookmarkStart w:name="z20" w:id="13"/>
    <w:p>
      <w:pPr>
        <w:spacing w:after="0"/>
        <w:ind w:left="0"/>
        <w:jc w:val="both"/>
      </w:pPr>
      <w:r>
        <w:rPr>
          <w:rFonts w:ascii="Times New Roman"/>
          <w:b w:val="false"/>
          <w:i w:val="false"/>
          <w:color w:val="000000"/>
          <w:sz w:val="28"/>
        </w:rPr>
        <w:t>
      субвенциялар 4310900 мың теңге;</w:t>
      </w:r>
    </w:p>
    <w:bookmarkEnd w:id="13"/>
    <w:bookmarkStart w:name="z21" w:id="14"/>
    <w:p>
      <w:pPr>
        <w:spacing w:after="0"/>
        <w:ind w:left="0"/>
        <w:jc w:val="both"/>
      </w:pPr>
      <w:r>
        <w:rPr>
          <w:rFonts w:ascii="Times New Roman"/>
          <w:b w:val="false"/>
          <w:i w:val="false"/>
          <w:color w:val="000000"/>
          <w:sz w:val="28"/>
        </w:rPr>
        <w:t>
      2) шығындар 9490426 мың теңге;</w:t>
      </w:r>
    </w:p>
    <w:bookmarkEnd w:id="14"/>
    <w:bookmarkStart w:name="z22" w:id="15"/>
    <w:p>
      <w:pPr>
        <w:spacing w:after="0"/>
        <w:ind w:left="0"/>
        <w:jc w:val="both"/>
      </w:pPr>
      <w:r>
        <w:rPr>
          <w:rFonts w:ascii="Times New Roman"/>
          <w:b w:val="false"/>
          <w:i w:val="false"/>
          <w:color w:val="000000"/>
          <w:sz w:val="28"/>
        </w:rPr>
        <w:t>
      3) таза бюджеттік кредиттеу 91734 мың теңге, оның ішінде:</w:t>
      </w:r>
    </w:p>
    <w:bookmarkEnd w:id="15"/>
    <w:bookmarkStart w:name="z23" w:id="16"/>
    <w:p>
      <w:pPr>
        <w:spacing w:after="0"/>
        <w:ind w:left="0"/>
        <w:jc w:val="both"/>
      </w:pPr>
      <w:r>
        <w:rPr>
          <w:rFonts w:ascii="Times New Roman"/>
          <w:b w:val="false"/>
          <w:i w:val="false"/>
          <w:color w:val="000000"/>
          <w:sz w:val="28"/>
        </w:rPr>
        <w:t>
      бюджеттік кредиттер 113623 мың теңге;</w:t>
      </w:r>
    </w:p>
    <w:bookmarkEnd w:id="16"/>
    <w:bookmarkStart w:name="z24" w:id="17"/>
    <w:p>
      <w:pPr>
        <w:spacing w:after="0"/>
        <w:ind w:left="0"/>
        <w:jc w:val="both"/>
      </w:pPr>
      <w:r>
        <w:rPr>
          <w:rFonts w:ascii="Times New Roman"/>
          <w:b w:val="false"/>
          <w:i w:val="false"/>
          <w:color w:val="000000"/>
          <w:sz w:val="28"/>
        </w:rPr>
        <w:t>
      бюджеттік кредиттерді өтеу 21889 мың теңге;</w:t>
      </w:r>
    </w:p>
    <w:bookmarkEnd w:id="17"/>
    <w:bookmarkStart w:name="z25" w:id="18"/>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8"/>
    <w:bookmarkStart w:name="z26" w:id="19"/>
    <w:p>
      <w:pPr>
        <w:spacing w:after="0"/>
        <w:ind w:left="0"/>
        <w:jc w:val="both"/>
      </w:pPr>
      <w:r>
        <w:rPr>
          <w:rFonts w:ascii="Times New Roman"/>
          <w:b w:val="false"/>
          <w:i w:val="false"/>
          <w:color w:val="000000"/>
          <w:sz w:val="28"/>
        </w:rPr>
        <w:t>
      5) бюджет тапшылығы (профициті) (-) 96781 мың теңге;</w:t>
      </w:r>
    </w:p>
    <w:bookmarkEnd w:id="19"/>
    <w:bookmarkStart w:name="z27" w:id="20"/>
    <w:p>
      <w:pPr>
        <w:spacing w:after="0"/>
        <w:ind w:left="0"/>
        <w:jc w:val="both"/>
      </w:pPr>
      <w:r>
        <w:rPr>
          <w:rFonts w:ascii="Times New Roman"/>
          <w:b w:val="false"/>
          <w:i w:val="false"/>
          <w:color w:val="000000"/>
          <w:sz w:val="28"/>
        </w:rPr>
        <w:t>
      6) бюджет тапшылығын қаржыландыру (профицитін пайдалану) 96781 мың теңге.".</w:t>
      </w:r>
    </w:p>
    <w:bookmarkEnd w:id="20"/>
    <w:bookmarkStart w:name="z28"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1"/>
    <w:bookmarkStart w:name="z29" w:id="22"/>
    <w:p>
      <w:pPr>
        <w:spacing w:after="0"/>
        <w:ind w:left="0"/>
        <w:jc w:val="both"/>
      </w:pPr>
      <w:r>
        <w:rPr>
          <w:rFonts w:ascii="Times New Roman"/>
          <w:b w:val="false"/>
          <w:i w:val="false"/>
          <w:color w:val="000000"/>
          <w:sz w:val="28"/>
        </w:rPr>
        <w:t>
      3.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22"/>
    <w:bookmarkStart w:name="z30" w:id="23"/>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Даулетбекова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9"/>
        <w:gridCol w:w="5391"/>
      </w:tblGrid>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rPr>
                <w:rFonts w:ascii="Times New Roman"/>
                <w:b w:val="false"/>
                <w:i w:val="false"/>
                <w:color w:val="000000"/>
                <w:sz w:val="20"/>
              </w:rPr>
              <w:t xml:space="preserve"> 2019 жылғы 28 мамырдағы</w:t>
            </w:r>
            <w:r>
              <w:rPr>
                <w:rFonts w:ascii="Times New Roman"/>
                <w:b w:val="false"/>
                <w:i w:val="false"/>
                <w:color w:val="000000"/>
                <w:sz w:val="20"/>
              </w:rPr>
              <w:t xml:space="preserve"> "Ақсу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"Ақсу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36-173 шешіміне өзгерістер</w:t>
            </w:r>
            <w:r>
              <w:rPr>
                <w:rFonts w:ascii="Times New Roman"/>
                <w:b w:val="false"/>
                <w:i w:val="false"/>
                <w:color w:val="000000"/>
                <w:sz w:val="20"/>
              </w:rPr>
              <w:t xml:space="preserve"> енгізу туралы" № 46-220</w:t>
            </w:r>
            <w:r>
              <w:rPr>
                <w:rFonts w:ascii="Times New Roman"/>
                <w:b w:val="false"/>
                <w:i w:val="false"/>
                <w:color w:val="000000"/>
                <w:sz w:val="20"/>
              </w:rPr>
              <w:t xml:space="preserve"> шешіміне қосымша</w:t>
            </w:r>
          </w:p>
        </w:tc>
      </w:tr>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"Ақсу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36-173 шешіміне 1-қосымша</w:t>
            </w:r>
          </w:p>
        </w:tc>
      </w:tr>
    </w:tbl>
    <w:bookmarkStart w:name="z47"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25"/>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9485379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8563382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8563023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056"/>
        <w:gridCol w:w="2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4830719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27"/>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406"/>
        <w:gridCol w:w="1407"/>
        <w:gridCol w:w="1407"/>
        <w:gridCol w:w="4618"/>
        <w:gridCol w:w="2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683"/>
        <w:gridCol w:w="1084"/>
        <w:gridCol w:w="4361"/>
        <w:gridCol w:w="4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29"/>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426"/>
        <w:gridCol w:w="1937"/>
        <w:gridCol w:w="1937"/>
        <w:gridCol w:w="2619"/>
        <w:gridCol w:w="29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