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38390" w14:textId="2638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2018 жылғы 28 желтоқсандағы "Алакөл ауданының 2019-2021 жылдарға арналған бюджеті туралы" № 45-1 шешіміне өзгерістер енгізу туралы</w:t>
      </w:r>
    </w:p>
    <w:p>
      <w:pPr>
        <w:spacing w:after="0"/>
        <w:ind w:left="0"/>
        <w:jc w:val="both"/>
      </w:pPr>
      <w:r>
        <w:rPr>
          <w:rFonts w:ascii="Times New Roman"/>
          <w:b w:val="false"/>
          <w:i w:val="false"/>
          <w:color w:val="000000"/>
          <w:sz w:val="28"/>
        </w:rPr>
        <w:t>Алматы облысы Алакөл аудандық мәслихатының 2019 жылғы 10 қыркүйектегі № 57-1 шешімі. Алматы облысы Әділет департаментінде 2019 жылы 19 қыркүйекте № 5243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Алакөл аудандық мәслихаты ШЕШIМ ҚАБЫЛДАДЫ:</w:t>
      </w:r>
    </w:p>
    <w:bookmarkEnd w:id="0"/>
    <w:bookmarkStart w:name="z8" w:id="1"/>
    <w:p>
      <w:pPr>
        <w:spacing w:after="0"/>
        <w:ind w:left="0"/>
        <w:jc w:val="both"/>
      </w:pPr>
      <w:r>
        <w:rPr>
          <w:rFonts w:ascii="Times New Roman"/>
          <w:b w:val="false"/>
          <w:i w:val="false"/>
          <w:color w:val="000000"/>
          <w:sz w:val="28"/>
        </w:rPr>
        <w:t xml:space="preserve">
      1. Алакөл аудандық мәслихатының "Алакөл ауданының 2019-2021 жылдарға арналған бюджеті туралы" 2018 жылғы 28 желтоқсандағы № 45-1 (Нормативтік құқықтық актілерді мемлекеттік тіркеу тізілімінде </w:t>
      </w:r>
      <w:r>
        <w:rPr>
          <w:rFonts w:ascii="Times New Roman"/>
          <w:b w:val="false"/>
          <w:i w:val="false"/>
          <w:color w:val="000000"/>
          <w:sz w:val="28"/>
        </w:rPr>
        <w:t>№ 5016</w:t>
      </w:r>
      <w:r>
        <w:rPr>
          <w:rFonts w:ascii="Times New Roman"/>
          <w:b w:val="false"/>
          <w:i w:val="false"/>
          <w:color w:val="000000"/>
          <w:sz w:val="28"/>
        </w:rPr>
        <w:t xml:space="preserve"> тіркелген, 2019 жылдың 31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редақцияда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және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14 623 915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3 528 028 мың теңге;</w:t>
      </w:r>
    </w:p>
    <w:bookmarkEnd w:id="5"/>
    <w:bookmarkStart w:name="z13" w:id="6"/>
    <w:p>
      <w:pPr>
        <w:spacing w:after="0"/>
        <w:ind w:left="0"/>
        <w:jc w:val="both"/>
      </w:pPr>
      <w:r>
        <w:rPr>
          <w:rFonts w:ascii="Times New Roman"/>
          <w:b w:val="false"/>
          <w:i w:val="false"/>
          <w:color w:val="000000"/>
          <w:sz w:val="28"/>
        </w:rPr>
        <w:t>
      салықтық емес түсімдер 14 370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27 455 мың теңге;</w:t>
      </w:r>
    </w:p>
    <w:bookmarkEnd w:id="7"/>
    <w:bookmarkStart w:name="z15" w:id="8"/>
    <w:p>
      <w:pPr>
        <w:spacing w:after="0"/>
        <w:ind w:left="0"/>
        <w:jc w:val="both"/>
      </w:pPr>
      <w:r>
        <w:rPr>
          <w:rFonts w:ascii="Times New Roman"/>
          <w:b w:val="false"/>
          <w:i w:val="false"/>
          <w:color w:val="000000"/>
          <w:sz w:val="28"/>
        </w:rPr>
        <w:t>
      трансферттер түсімдері 11 054 062 мың теңге, оның ішінде:</w:t>
      </w:r>
    </w:p>
    <w:bookmarkEnd w:id="8"/>
    <w:bookmarkStart w:name="z16" w:id="9"/>
    <w:p>
      <w:pPr>
        <w:spacing w:after="0"/>
        <w:ind w:left="0"/>
        <w:jc w:val="both"/>
      </w:pPr>
      <w:r>
        <w:rPr>
          <w:rFonts w:ascii="Times New Roman"/>
          <w:b w:val="false"/>
          <w:i w:val="false"/>
          <w:color w:val="000000"/>
          <w:sz w:val="28"/>
        </w:rPr>
        <w:t>
      ағымдағы нысаналы трансферттер 4 965 463 мың теңге;</w:t>
      </w:r>
    </w:p>
    <w:bookmarkEnd w:id="9"/>
    <w:bookmarkStart w:name="z17" w:id="10"/>
    <w:p>
      <w:pPr>
        <w:spacing w:after="0"/>
        <w:ind w:left="0"/>
        <w:jc w:val="both"/>
      </w:pPr>
      <w:r>
        <w:rPr>
          <w:rFonts w:ascii="Times New Roman"/>
          <w:b w:val="false"/>
          <w:i w:val="false"/>
          <w:color w:val="000000"/>
          <w:sz w:val="28"/>
        </w:rPr>
        <w:t>
      нысаналы даму трансферттері 1 628 799 мың теңге;</w:t>
      </w:r>
    </w:p>
    <w:bookmarkEnd w:id="10"/>
    <w:bookmarkStart w:name="z18" w:id="11"/>
    <w:p>
      <w:pPr>
        <w:spacing w:after="0"/>
        <w:ind w:left="0"/>
        <w:jc w:val="both"/>
      </w:pPr>
      <w:r>
        <w:rPr>
          <w:rFonts w:ascii="Times New Roman"/>
          <w:b w:val="false"/>
          <w:i w:val="false"/>
          <w:color w:val="000000"/>
          <w:sz w:val="28"/>
        </w:rPr>
        <w:t>
      субвенциялар 4 459 800 мың теңге;</w:t>
      </w:r>
    </w:p>
    <w:bookmarkEnd w:id="11"/>
    <w:bookmarkStart w:name="z19" w:id="12"/>
    <w:p>
      <w:pPr>
        <w:spacing w:after="0"/>
        <w:ind w:left="0"/>
        <w:jc w:val="both"/>
      </w:pPr>
      <w:r>
        <w:rPr>
          <w:rFonts w:ascii="Times New Roman"/>
          <w:b w:val="false"/>
          <w:i w:val="false"/>
          <w:color w:val="000000"/>
          <w:sz w:val="28"/>
        </w:rPr>
        <w:t>
      2) шығындар 14 655 535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29 574 мың теңге, соның ішінде:бюджеттік кредиттер 45 450 мың теңге;</w:t>
      </w:r>
    </w:p>
    <w:bookmarkEnd w:id="13"/>
    <w:bookmarkStart w:name="z21" w:id="14"/>
    <w:p>
      <w:pPr>
        <w:spacing w:after="0"/>
        <w:ind w:left="0"/>
        <w:jc w:val="both"/>
      </w:pPr>
      <w:r>
        <w:rPr>
          <w:rFonts w:ascii="Times New Roman"/>
          <w:b w:val="false"/>
          <w:i w:val="false"/>
          <w:color w:val="000000"/>
          <w:sz w:val="28"/>
        </w:rPr>
        <w:t>
      бюджеттік кредиттерді өтеу 15 876 мың теңге;</w:t>
      </w:r>
    </w:p>
    <w:bookmarkEnd w:id="14"/>
    <w:bookmarkStart w:name="z22" w:id="15"/>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61 194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61 194 мың теңге.".</w:t>
      </w:r>
    </w:p>
    <w:bookmarkEnd w:id="17"/>
    <w:bookmarkStart w:name="z25" w:id="1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8"/>
    <w:bookmarkStart w:name="z26" w:id="19"/>
    <w:p>
      <w:pPr>
        <w:spacing w:after="0"/>
        <w:ind w:left="0"/>
        <w:jc w:val="both"/>
      </w:pPr>
      <w:r>
        <w:rPr>
          <w:rFonts w:ascii="Times New Roman"/>
          <w:b w:val="false"/>
          <w:i w:val="false"/>
          <w:color w:val="000000"/>
          <w:sz w:val="28"/>
        </w:rPr>
        <w:t>
      3. Осы шешімнің орындалуын бақылау Алакөл аудандық мәслихатының "Депутаттық өкілеттік, бюджет, экономика, заңдылықты сақтау, құқықтық қорғау және қоғамдық ұйымдармен байланыс жөніндегі" тұрақты комиссиясына жүктелсін.</w:t>
      </w:r>
    </w:p>
    <w:bookmarkEnd w:id="19"/>
    <w:bookmarkStart w:name="z27" w:id="20"/>
    <w:p>
      <w:pPr>
        <w:spacing w:after="0"/>
        <w:ind w:left="0"/>
        <w:jc w:val="both"/>
      </w:pPr>
      <w:r>
        <w:rPr>
          <w:rFonts w:ascii="Times New Roman"/>
          <w:b w:val="false"/>
          <w:i w:val="false"/>
          <w:color w:val="000000"/>
          <w:sz w:val="28"/>
        </w:rPr>
        <w:t>
      4. Осы шешiм 2019 жылдың 1 қаңтарынан бастап қолданысқа енгiзiледі.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Карабеков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4"/>
        <w:gridCol w:w="5386"/>
      </w:tblGrid>
      <w:tr>
        <w:trPr>
          <w:trHeight w:val="30" w:hRule="atLeast"/>
        </w:trPr>
        <w:tc>
          <w:tcPr>
            <w:tcW w:w="86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2018 жылғы "28" желтоқсандағы Алакөл аудандық мәслихатының 2019 жылғы " 10 " қыркүйектегі "Алакөл ауданының 2019-2021 жылдарға арналған бюджеті туралы" № 45-1 шешіміне өзгерістер енгізу туралы" № 57-1 шешіміне қосымша</w:t>
            </w:r>
          </w:p>
        </w:tc>
      </w:tr>
      <w:tr>
        <w:trPr>
          <w:trHeight w:val="30" w:hRule="atLeast"/>
        </w:trPr>
        <w:tc>
          <w:tcPr>
            <w:tcW w:w="86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мәслихатының 2018 жылғы "28" желтоқсандағы "Алакөл ауданының 2019-2021 жылдарға арналған бюджеті туралы" № 45-1 шешіміне 1-қосымша</w:t>
            </w:r>
          </w:p>
        </w:tc>
      </w:tr>
    </w:tbl>
    <w:bookmarkStart w:name="z32" w:id="21"/>
    <w:p>
      <w:pPr>
        <w:spacing w:after="0"/>
        <w:ind w:left="0"/>
        <w:jc w:val="left"/>
      </w:pPr>
      <w:r>
        <w:rPr>
          <w:rFonts w:ascii="Times New Roman"/>
          <w:b/>
          <w:i w:val="false"/>
          <w:color w:val="000000"/>
        </w:rPr>
        <w:t xml:space="preserve">  2019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398"/>
        <w:gridCol w:w="764"/>
        <w:gridCol w:w="5221"/>
        <w:gridCol w:w="41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2"/>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14 623 915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3 528 028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973 161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1 087 059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1 087 059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1 332 435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1 303 090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11 054 062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11 054 062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3"/>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14 655 535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20 331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мұқтаждар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11 683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5 936 142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5 815 879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1 278 374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1 278 374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 ұстауға қамқоршыларға (қорғаншыларға) ай сайынғы ақшалай қаражат төлемдері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1 230 673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671 258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алушылар болып табылатын жеке тұлғаларды телевизиялық абоненттік құралдармен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ветеринария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394 968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саласындағы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1 063 052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975 341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1 069 695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қаланың)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және тұрғын үй инспекциясы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 2020 жылға дейінгі бағдарламасы шеңберінде өңірлердің экономикалық дамуына жәрдемдесу бойынша шараларды іске асыру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органдардың трансферттері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4"/>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9"/>
        <w:gridCol w:w="1043"/>
        <w:gridCol w:w="2199"/>
        <w:gridCol w:w="2199"/>
        <w:gridCol w:w="3715"/>
        <w:gridCol w:w="1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5"/>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763"/>
        <w:gridCol w:w="1136"/>
        <w:gridCol w:w="3873"/>
        <w:gridCol w:w="4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 Сомасы</w:t>
            </w:r>
            <w:r>
              <w:br/>
            </w:r>
            <w:r>
              <w:rPr>
                <w:rFonts w:ascii="Times New Roman"/>
                <w:b w:val="false"/>
                <w:i w:val="false"/>
                <w:color w:val="000000"/>
                <w:sz w:val="20"/>
              </w:rPr>
              <w:t>
(мың теңге)</w:t>
            </w:r>
          </w:p>
          <w:bookmarkEnd w:id="26"/>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61 194</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15 877</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15 876</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