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af15" w14:textId="e0ca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2018 жылғы 27 желтоқсандағы "Кербұлақ ауданының 2019-2021 жылдарға арналған бюджеті туралы" № 42-227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2019 жылғы 10 желтоқсандағы № 52-295 шешімі. Алматы облысы Әділет департаментінде 2019 жылы 12 желтоқсанда № 5326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2019-2021 жылдарға арналған бюджеті туралы" 2018 жылғы 27 желтоқсандағы № 42-227 (Нормативтік құқықтық актілерді мемлекеттік тіркеу тізілімінде </w:t>
      </w:r>
      <w:r>
        <w:rPr>
          <w:rFonts w:ascii="Times New Roman"/>
          <w:b w:val="false"/>
          <w:i w:val="false"/>
          <w:color w:val="000000"/>
          <w:sz w:val="28"/>
        </w:rPr>
        <w:t>№ 5012</w:t>
      </w:r>
      <w:r>
        <w:rPr>
          <w:rFonts w:ascii="Times New Roman"/>
          <w:b w:val="false"/>
          <w:i w:val="false"/>
          <w:color w:val="000000"/>
          <w:sz w:val="28"/>
        </w:rPr>
        <w:t xml:space="preserve"> тіркелген, 2019 жылдың 18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12 036 901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269 747 мың теңге;</w:t>
      </w:r>
    </w:p>
    <w:bookmarkEnd w:id="5"/>
    <w:bookmarkStart w:name="z13" w:id="6"/>
    <w:p>
      <w:pPr>
        <w:spacing w:after="0"/>
        <w:ind w:left="0"/>
        <w:jc w:val="both"/>
      </w:pPr>
      <w:r>
        <w:rPr>
          <w:rFonts w:ascii="Times New Roman"/>
          <w:b w:val="false"/>
          <w:i w:val="false"/>
          <w:color w:val="000000"/>
          <w:sz w:val="28"/>
        </w:rPr>
        <w:t>
      салықтық емес түсімдер 31 314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10 052 мың теңге;</w:t>
      </w:r>
    </w:p>
    <w:bookmarkEnd w:id="7"/>
    <w:bookmarkStart w:name="z15" w:id="8"/>
    <w:p>
      <w:pPr>
        <w:spacing w:after="0"/>
        <w:ind w:left="0"/>
        <w:jc w:val="both"/>
      </w:pPr>
      <w:r>
        <w:rPr>
          <w:rFonts w:ascii="Times New Roman"/>
          <w:b w:val="false"/>
          <w:i w:val="false"/>
          <w:color w:val="000000"/>
          <w:sz w:val="28"/>
        </w:rPr>
        <w:t>
      трансферттер түсімдері 11 725 788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13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4 828 302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1 896 418 мың теңге;</w:t>
      </w:r>
    </w:p>
    <w:bookmarkEnd w:id="11"/>
    <w:bookmarkStart w:name="z19" w:id="12"/>
    <w:p>
      <w:pPr>
        <w:spacing w:after="0"/>
        <w:ind w:left="0"/>
        <w:jc w:val="both"/>
      </w:pPr>
      <w:r>
        <w:rPr>
          <w:rFonts w:ascii="Times New Roman"/>
          <w:b w:val="false"/>
          <w:i w:val="false"/>
          <w:color w:val="000000"/>
          <w:sz w:val="28"/>
        </w:rPr>
        <w:t>
      субвенциялар 5 001 055 мың теңге;</w:t>
      </w:r>
    </w:p>
    <w:bookmarkEnd w:id="12"/>
    <w:bookmarkStart w:name="z20" w:id="13"/>
    <w:p>
      <w:pPr>
        <w:spacing w:after="0"/>
        <w:ind w:left="0"/>
        <w:jc w:val="both"/>
      </w:pPr>
      <w:r>
        <w:rPr>
          <w:rFonts w:ascii="Times New Roman"/>
          <w:b w:val="false"/>
          <w:i w:val="false"/>
          <w:color w:val="000000"/>
          <w:sz w:val="28"/>
        </w:rPr>
        <w:t>
      2) шығындар 12 075 522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96 747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128 775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32 028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135 368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135 368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Кыстаубаева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3"/>
        <w:gridCol w:w="5387"/>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2019 жылғы 10 желтоқсандағы</w:t>
            </w:r>
            <w:r>
              <w:rPr>
                <w:rFonts w:ascii="Times New Roman"/>
                <w:b w:val="false"/>
                <w:i w:val="false"/>
                <w:color w:val="000000"/>
                <w:sz w:val="20"/>
              </w:rPr>
              <w:t xml:space="preserve"> "Кербұлақ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№42-227 шешіміне өзгерістер енгізу</w:t>
            </w:r>
            <w:r>
              <w:rPr>
                <w:rFonts w:ascii="Times New Roman"/>
                <w:b w:val="false"/>
                <w:i w:val="false"/>
                <w:color w:val="000000"/>
                <w:sz w:val="20"/>
              </w:rPr>
              <w:t xml:space="preserve"> туралы" № 52-295 шешіміне қосымша</w:t>
            </w:r>
          </w:p>
        </w:tc>
      </w:tr>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№42-227 шешіміне 1-қосымша</w:t>
            </w:r>
          </w:p>
        </w:tc>
      </w:tr>
    </w:tbl>
    <w:bookmarkStart w:name="z47"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12 036 901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11 725 788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11 725 775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6 135 399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4 735 852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4 735 852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