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06e32" w14:textId="2f06e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және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Шымкент қаласы әкімдігінің 2018 жылғы 28 ақпандағы №102 қаулысының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2019 жылғы 28 наурыздағы № 263 қаулысы. Шымкент қаласының Әділет департаментінде 2019 жылғы 29 наурызда № 24 болып тіркелді. Күші жойылды - Шымкент қаласы әкімдігінің 2021 жылғы 18 тамыздағы № 780 қаулысымен</w:t>
      </w:r>
    </w:p>
    <w:p>
      <w:pPr>
        <w:spacing w:after="0"/>
        <w:ind w:left="0"/>
        <w:jc w:val="both"/>
      </w:pPr>
      <w:r>
        <w:rPr>
          <w:rFonts w:ascii="Times New Roman"/>
          <w:b w:val="false"/>
          <w:i w:val="false"/>
          <w:color w:val="ff0000"/>
          <w:sz w:val="28"/>
        </w:rPr>
        <w:t xml:space="preserve">
      Ескерту. Күшi жойылды - Шымкент қаласы әкiмдiгiнiң 18.08.2021 № 780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7) тармақшасына, 2014 жылғы 5 шілдедегі Қазақстан Республикасы Қылмыстық-атқару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2001 жылғы 23 қаңтардағы Қазақстан Республикасының Заңының 27-бабының 1-тармағының </w:t>
      </w:r>
      <w:r>
        <w:rPr>
          <w:rFonts w:ascii="Times New Roman"/>
          <w:b w:val="false"/>
          <w:i w:val="false"/>
          <w:color w:val="000000"/>
          <w:sz w:val="28"/>
        </w:rPr>
        <w:t>17-3) тармақшасына</w:t>
      </w:r>
      <w:r>
        <w:rPr>
          <w:rFonts w:ascii="Times New Roman"/>
          <w:b w:val="false"/>
          <w:i w:val="false"/>
          <w:color w:val="000000"/>
          <w:sz w:val="28"/>
        </w:rPr>
        <w:t xml:space="preserve">, "Халықты жұмыспен қамту туралы" 2016 жылғы 6 сәуірдегі Қазақстан Республикасының Заңының </w:t>
      </w:r>
      <w:r>
        <w:rPr>
          <w:rFonts w:ascii="Times New Roman"/>
          <w:b w:val="false"/>
          <w:i w:val="false"/>
          <w:color w:val="000000"/>
          <w:sz w:val="28"/>
        </w:rPr>
        <w:t>9-бабының</w:t>
      </w:r>
      <w:r>
        <w:rPr>
          <w:rFonts w:ascii="Times New Roman"/>
          <w:b w:val="false"/>
          <w:i w:val="false"/>
          <w:color w:val="000000"/>
          <w:sz w:val="28"/>
        </w:rPr>
        <w:t xml:space="preserve"> 7), 8) және 9) тармақшаларына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Шымкент қаласы әкімдігінің 2018 жылғы 28 ақпандағы № 102 (Нормативтік құқықтық актілерді мемлекеттік тіркеу тізілімінде № 4471 болып тіркелген, 2018 жылы 28 наурызда "Шымкент келбеті" газетінде және 2018 жылғы 28 наурызда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"Шымкент қаласы әкімінің аппараты" мемлекеттік мекемесі Қазақстан Республикасының заңнамалық актілерінде белгіленген тәртіпте:</w:t>
      </w:r>
    </w:p>
    <w:bookmarkEnd w:id="5"/>
    <w:p>
      <w:pPr>
        <w:spacing w:after="0"/>
        <w:ind w:left="0"/>
        <w:jc w:val="both"/>
      </w:pPr>
      <w:r>
        <w:rPr>
          <w:rFonts w:ascii="Times New Roman"/>
          <w:b w:val="false"/>
          <w:i w:val="false"/>
          <w:color w:val="000000"/>
          <w:sz w:val="28"/>
        </w:rPr>
        <w:t>
      1) осы қаулының Шымкент қаласының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Шымкент аймақтық құқықтық ақпарат орталығына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Шымкент қаласының аумағында таратылатын мерзімде баспасөз басылымдарына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Шымкент қаласы әкімдігінің интернет-ресурсына орналастыруын қамтамасыз етсін.</w:t>
      </w:r>
    </w:p>
    <w:bookmarkStart w:name="z7" w:id="6"/>
    <w:p>
      <w:pPr>
        <w:spacing w:after="0"/>
        <w:ind w:left="0"/>
        <w:jc w:val="both"/>
      </w:pPr>
      <w:r>
        <w:rPr>
          <w:rFonts w:ascii="Times New Roman"/>
          <w:b w:val="false"/>
          <w:i w:val="false"/>
          <w:color w:val="000000"/>
          <w:sz w:val="28"/>
        </w:rPr>
        <w:t>
      6. Осы қаулының орындалуын бақылау қала әкімінің орынбасары Г.Құрманбековаға жүктелсін.</w:t>
      </w:r>
    </w:p>
    <w:bookmarkEnd w:id="6"/>
    <w:bookmarkStart w:name="z8" w:id="7"/>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28" наурыздағы 2019 жылғы</w:t>
            </w:r>
            <w:r>
              <w:br/>
            </w:r>
            <w:r>
              <w:rPr>
                <w:rFonts w:ascii="Times New Roman"/>
                <w:b w:val="false"/>
                <w:i w:val="false"/>
                <w:color w:val="000000"/>
                <w:sz w:val="20"/>
              </w:rPr>
              <w:t>№ 263 қаулысына 1-қосымша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оналастыру үшін жұмыс орындарының квотасы</w:t>
      </w:r>
    </w:p>
    <w:p>
      <w:pPr>
        <w:spacing w:after="0"/>
        <w:ind w:left="0"/>
        <w:jc w:val="both"/>
      </w:pPr>
      <w:r>
        <w:rPr>
          <w:rFonts w:ascii="Times New Roman"/>
          <w:b w:val="false"/>
          <w:i w:val="false"/>
          <w:color w:val="ff0000"/>
          <w:sz w:val="28"/>
        </w:rPr>
        <w:t xml:space="preserve">
      Ескерту. 1-қосымша жаңа редакцияда - Шымкент қаласы әкімдігінің 19.06.2020 </w:t>
      </w:r>
      <w:r>
        <w:rPr>
          <w:rFonts w:ascii="Times New Roman"/>
          <w:b w:val="false"/>
          <w:i w:val="false"/>
          <w:color w:val="ff0000"/>
          <w:sz w:val="28"/>
        </w:rPr>
        <w:t>№ 381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2828"/>
        <w:gridCol w:w="2493"/>
        <w:gridCol w:w="3279"/>
        <w:gridCol w:w="2502"/>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құс" жауапкершілігі шектеулі серіктестігі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 Цемент" жауапкершілігі шектеулі серіктестігі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сыра қайнату зауыты" жауапкершілігі шектеулі серіктестігі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"ЮНИКС" жауапкершілігі шектеулі серіктестігі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"Шымкентцемент" акционерлік қоғамы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"Шымкентмай" акционерлік қоғамы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"28" наурыздағы 2019 жылғы</w:t>
            </w:r>
            <w:r>
              <w:br/>
            </w:r>
            <w:r>
              <w:rPr>
                <w:rFonts w:ascii="Times New Roman"/>
                <w:b w:val="false"/>
                <w:i w:val="false"/>
                <w:color w:val="000000"/>
                <w:sz w:val="20"/>
              </w:rPr>
              <w:t>№ 263 қаулысына 2-қосымша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орындарының квотасы</w:t>
      </w:r>
    </w:p>
    <w:p>
      <w:pPr>
        <w:spacing w:after="0"/>
        <w:ind w:left="0"/>
        <w:jc w:val="both"/>
      </w:pPr>
      <w:r>
        <w:rPr>
          <w:rFonts w:ascii="Times New Roman"/>
          <w:b w:val="false"/>
          <w:i w:val="false"/>
          <w:color w:val="ff0000"/>
          <w:sz w:val="28"/>
        </w:rPr>
        <w:t xml:space="preserve">
      Ескерту. 2-қосымша жаңа редакцияда - Шымкент қаласы әкімдігінің 19.06.2020 </w:t>
      </w:r>
      <w:r>
        <w:rPr>
          <w:rFonts w:ascii="Times New Roman"/>
          <w:b w:val="false"/>
          <w:i w:val="false"/>
          <w:color w:val="ff0000"/>
          <w:sz w:val="28"/>
        </w:rPr>
        <w:t>№ 381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6203"/>
        <w:gridCol w:w="1307"/>
        <w:gridCol w:w="2170"/>
        <w:gridCol w:w="1828"/>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"Назар-Текстиль" жауапкершілігі шектеулі серіктестігі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"TAU-PRODUCT" жауапкершілігі шектеулі серіктестігі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"Шымкентцемент" акционерлік қоғамы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"28" наурыздағы 2019 жылғы</w:t>
            </w:r>
            <w:r>
              <w:br/>
            </w:r>
            <w:r>
              <w:rPr>
                <w:rFonts w:ascii="Times New Roman"/>
                <w:b w:val="false"/>
                <w:i w:val="false"/>
                <w:color w:val="000000"/>
                <w:sz w:val="20"/>
              </w:rPr>
              <w:t>№ 263 қаулысына 3-қосымша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p>
      <w:pPr>
        <w:spacing w:after="0"/>
        <w:ind w:left="0"/>
        <w:jc w:val="both"/>
      </w:pPr>
      <w:r>
        <w:rPr>
          <w:rFonts w:ascii="Times New Roman"/>
          <w:b w:val="false"/>
          <w:i w:val="false"/>
          <w:color w:val="ff0000"/>
          <w:sz w:val="28"/>
        </w:rPr>
        <w:t xml:space="preserve">
      Ескерту. 3-қосымша жаңа редакцияда - Шымкент қаласы әкімдігінің 19.06.2020 </w:t>
      </w:r>
      <w:r>
        <w:rPr>
          <w:rFonts w:ascii="Times New Roman"/>
          <w:b w:val="false"/>
          <w:i w:val="false"/>
          <w:color w:val="ff0000"/>
          <w:sz w:val="28"/>
        </w:rPr>
        <w:t>№ 381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2340"/>
        <w:gridCol w:w="1685"/>
        <w:gridCol w:w="2291"/>
        <w:gridCol w:w="5147"/>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санының)</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сыра қайнату зауыты" жауапкершілігі шектеулі серіктестігі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қазыналық кәсіпорны "Ана мен бала" оңалту орталығы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коммуналдық мемлекеттік мекемесі "Мамандырылған бөбектер үйі"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