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c275" w14:textId="385c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дамытуға, мал шаруашылығының өнiмдiлiгiн және өнім сапасын арттыруға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15 сәуірдегі № 305 қаулысы. Шымкент қаласының Әділет департаментінде 2019 жылғы 16 сәуірде № 36 болып тіркелді. Күші жойылды - Шымкент қаласы әкімдігінің 2020 жылғы 1 сәуірдегі № 196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01.04.2020 № 196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7-бабы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18404 тіркелген),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Асыл тұқымды мал шаруашылығын дамытуға, мал шаруашылығының өнiмдiлiгiн және өнім сапасын арттыруға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қаулы мемлекеттік тіркелген күннен бастап оның көшірмесін Шымкент қаласы аумағында таратылған мерзімді баспасөз басылымдарында ресми жариялауға жолданылуын;</w:t>
      </w:r>
    </w:p>
    <w:p>
      <w:pPr>
        <w:spacing w:after="0"/>
        <w:ind w:left="0"/>
        <w:jc w:val="both"/>
      </w:pPr>
      <w:r>
        <w:rPr>
          <w:rFonts w:ascii="Times New Roman"/>
          <w:b w:val="false"/>
          <w:i w:val="false"/>
          <w:color w:val="000000"/>
          <w:sz w:val="28"/>
        </w:rPr>
        <w:t>
      4) осы қаулыны оны ресми жарияланғаннан кейін осы қаулыны Шымкент қаласы әкімдігінің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Д.Жуминге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"15" сәуір</w:t>
            </w:r>
            <w:r>
              <w:br/>
            </w:r>
            <w:r>
              <w:rPr>
                <w:rFonts w:ascii="Times New Roman"/>
                <w:b w:val="false"/>
                <w:i w:val="false"/>
                <w:color w:val="000000"/>
                <w:sz w:val="20"/>
              </w:rPr>
              <w:t>№ 305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Асыл тұқымды мал шаруашылығын дамытуға, мал шаруашылығының өнімділігін және өнім сапасын арттыруға субсидиялар көлемдері</w:t>
      </w:r>
    </w:p>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23.12.2019 </w:t>
      </w:r>
      <w:r>
        <w:rPr>
          <w:rFonts w:ascii="Times New Roman"/>
          <w:b w:val="false"/>
          <w:i w:val="false"/>
          <w:color w:val="ff0000"/>
          <w:sz w:val="28"/>
        </w:rPr>
        <w:t>№ 980</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3322"/>
        <w:gridCol w:w="756"/>
        <w:gridCol w:w="1893"/>
        <w:gridCol w:w="2541"/>
        <w:gridCol w:w="2803"/>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ірі қара мал шаруашылығы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шағылыстыру маусымы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ірі қара мал шаруашылығы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Тәуелсіз Мемлекеттер Достастығы елдерінен әкелінген шетелдік</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шаруашылығы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 маусымы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5 683 500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5 496 000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басын сатып алу</w:t>
            </w: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арттыруға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w:t>
            </w:r>
            <w:r>
              <w:br/>
            </w:r>
            <w:r>
              <w:rPr>
                <w:rFonts w:ascii="Times New Roman"/>
                <w:b w:val="false"/>
                <w:i w:val="false"/>
                <w:color w:val="000000"/>
                <w:sz w:val="20"/>
              </w:rPr>
              <w:t>килограмм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3 375 600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675 120 020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w:t>
            </w:r>
            <w:r>
              <w:br/>
            </w:r>
            <w:r>
              <w:rPr>
                <w:rFonts w:ascii="Times New Roman"/>
                <w:b w:val="false"/>
                <w:i w:val="false"/>
                <w:color w:val="000000"/>
                <w:sz w:val="20"/>
              </w:rPr>
              <w:t>килограмм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мал шаруашылығы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3 212 260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32 122 600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780 015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66 896 627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167 241 567</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26 792 500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950 086 736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