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8147" w14:textId="16d8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3 мамырдағы № 370 қаулысы. Шымкент қаласының Әділет департаментінде 2019 жылғы 14 мамырда № 41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"Шымкент қаласының сәулет және қала құрылысы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 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370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қызметі (бұдан әрі – мемлекеттік көрсетілетін қызмет) Шымкент қаласының сәулет және қала құрылысы басқармасымен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тартуға рұқсат беру" мемлекеттік көрсетілетін қызмет стандарты (Нормативтік құқықтық актілерді мемлекеттік тіркеу тізілімінде № 15398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үлескерлердің ақшасын тартуға рұқсат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беру болып табылады.</w:t>
      </w:r>
    </w:p>
    <w:bookmarkEnd w:id="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және мемлекеттік қызметті көрсету мерзімі:</w:t>
      </w:r>
    </w:p>
    <w:bookmarkEnd w:id="12"/>
    <w:p>
      <w:pPr>
        <w:spacing w:after="0"/>
        <w:ind w:left="0"/>
        <w:jc w:val="both"/>
      </w:pPr>
      <w:r>
        <w:rPr>
          <w:rFonts w:ascii="Times New Roman"/>
          <w:b w:val="false"/>
          <w:i w:val="false"/>
          <w:color w:val="000000"/>
          <w:sz w:val="28"/>
        </w:rPr>
        <w:t>
      1) көрсетілетін қызметті берушінің кеңсесі – 15 (он бес) минут ішінде кеңсе қызметкері келіп түскен құжатты тіркейді (кіріс нөмірін қояды) және көрсетілетін қызметті берушінің басшысына жауапты орындаушыны анықтау үшін жолдайды;</w:t>
      </w:r>
    </w:p>
    <w:p>
      <w:pPr>
        <w:spacing w:after="0"/>
        <w:ind w:left="0"/>
        <w:jc w:val="both"/>
      </w:pPr>
      <w:r>
        <w:rPr>
          <w:rFonts w:ascii="Times New Roman"/>
          <w:b w:val="false"/>
          <w:i w:val="false"/>
          <w:color w:val="000000"/>
          <w:sz w:val="28"/>
        </w:rPr>
        <w:t>
      2) көрсетілетін қызметті берушінің басшысы – 1 (бір) сағат ішінде жауапты орындаушыны бекітеді және жауапты орындаушыға құжаттар топтамасын тапсырады;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8 (сегіз) жұмыс күні ішінде қарайды және көрсетілетін қызметті берушінің басшысына келісуге жолдайды;</w:t>
      </w:r>
    </w:p>
    <w:p>
      <w:pPr>
        <w:spacing w:after="0"/>
        <w:ind w:left="0"/>
        <w:jc w:val="both"/>
      </w:pPr>
      <w:r>
        <w:rPr>
          <w:rFonts w:ascii="Times New Roman"/>
          <w:b w:val="false"/>
          <w:i w:val="false"/>
          <w:color w:val="000000"/>
          <w:sz w:val="28"/>
        </w:rPr>
        <w:t>
      4) көрсетілетін қызметті берушінің басшысы - құжатты қарайды, рұқсатқа немесе бас тарту туралы дәлелді жауапқа 1 (бір) сағат ішінде қол қояды;</w:t>
      </w:r>
    </w:p>
    <w:p>
      <w:pPr>
        <w:spacing w:after="0"/>
        <w:ind w:left="0"/>
        <w:jc w:val="both"/>
      </w:pPr>
      <w:r>
        <w:rPr>
          <w:rFonts w:ascii="Times New Roman"/>
          <w:b w:val="false"/>
          <w:i w:val="false"/>
          <w:color w:val="000000"/>
          <w:sz w:val="28"/>
        </w:rPr>
        <w:t>
      5) көрсетілетін қызметті берушінің кеңсесі – 15 (он бес) минут ішінде келісілген құжатты тіркейді (шығыс нөмірін қояды) және Мемлекеттік корпорацияға келісілген құжатты жолдайды.</w:t>
      </w:r>
    </w:p>
    <w:bookmarkStart w:name="z15" w:id="13"/>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рәсімнің (іс-қимылдың) нәтижелері:</w:t>
      </w:r>
    </w:p>
    <w:bookmarkEnd w:id="13"/>
    <w:p>
      <w:pPr>
        <w:spacing w:after="0"/>
        <w:ind w:left="0"/>
        <w:jc w:val="both"/>
      </w:pPr>
      <w:r>
        <w:rPr>
          <w:rFonts w:ascii="Times New Roman"/>
          <w:b w:val="false"/>
          <w:i w:val="false"/>
          <w:color w:val="000000"/>
          <w:sz w:val="28"/>
        </w:rPr>
        <w:t>
      1) құжаттарды қабылдау, тіркеу және басшыға жолдау;</w:t>
      </w:r>
    </w:p>
    <w:p>
      <w:pPr>
        <w:spacing w:after="0"/>
        <w:ind w:left="0"/>
        <w:jc w:val="both"/>
      </w:pPr>
      <w:r>
        <w:rPr>
          <w:rFonts w:ascii="Times New Roman"/>
          <w:b w:val="false"/>
          <w:i w:val="false"/>
          <w:color w:val="000000"/>
          <w:sz w:val="28"/>
        </w:rPr>
        <w:t>
      2) жауапты орындаушыны көрсетілетін қызметті берушінің басшысымен анықтау;</w:t>
      </w:r>
    </w:p>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w:t>
      </w:r>
    </w:p>
    <w:p>
      <w:pPr>
        <w:spacing w:after="0"/>
        <w:ind w:left="0"/>
        <w:jc w:val="both"/>
      </w:pPr>
      <w:r>
        <w:rPr>
          <w:rFonts w:ascii="Times New Roman"/>
          <w:b w:val="false"/>
          <w:i w:val="false"/>
          <w:color w:val="000000"/>
          <w:sz w:val="28"/>
        </w:rPr>
        <w:t>
      4) келісілген құжатқа немесе бас тарту туралы дәлелді жауапқа қол қою;</w:t>
      </w:r>
    </w:p>
    <w:p>
      <w:pPr>
        <w:spacing w:after="0"/>
        <w:ind w:left="0"/>
        <w:jc w:val="both"/>
      </w:pPr>
      <w:r>
        <w:rPr>
          <w:rFonts w:ascii="Times New Roman"/>
          <w:b w:val="false"/>
          <w:i w:val="false"/>
          <w:color w:val="000000"/>
          <w:sz w:val="28"/>
        </w:rPr>
        <w:t>
      5) келісілген құжатқа немесе бас тарту туралы дәлелді жауапты Мемлекеттік корпорацияға жолдау.</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
    <w:p>
      <w:pPr>
        <w:spacing w:after="0"/>
        <w:ind w:left="0"/>
        <w:jc w:val="both"/>
      </w:pPr>
      <w:r>
        <w:rPr>
          <w:rFonts w:ascii="Times New Roman"/>
          <w:b w:val="false"/>
          <w:i w:val="false"/>
          <w:color w:val="000000"/>
          <w:sz w:val="28"/>
        </w:rPr>
        <w:t>
      1) көрсетілетін қызметті берушінің кеңсесі – 15 (он бес) минут ішінде кеңсе қызметкері келіп түскен құжатты тіркейді (кіріс нөмірін қояды) және көрсетілетін қызметті берушінің басшысына жауапты орындаушыны анықтау үшін жолдайды;</w:t>
      </w:r>
    </w:p>
    <w:p>
      <w:pPr>
        <w:spacing w:after="0"/>
        <w:ind w:left="0"/>
        <w:jc w:val="both"/>
      </w:pPr>
      <w:r>
        <w:rPr>
          <w:rFonts w:ascii="Times New Roman"/>
          <w:b w:val="false"/>
          <w:i w:val="false"/>
          <w:color w:val="000000"/>
          <w:sz w:val="28"/>
        </w:rPr>
        <w:t>
      2) көрсетілетін қызметті берушінің басшысы – 1 (бір) сағат ішінде жауапты орындаушыны бекітеді және жауапты орындаушыға құжаттар топтамасын тапсырады;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8 (сегіз) жұмыс күні ішінде қарайды және көрсетілетін қызметті берушінің басшысына келісуге жолдайды;</w:t>
      </w:r>
    </w:p>
    <w:p>
      <w:pPr>
        <w:spacing w:after="0"/>
        <w:ind w:left="0"/>
        <w:jc w:val="both"/>
      </w:pPr>
      <w:r>
        <w:rPr>
          <w:rFonts w:ascii="Times New Roman"/>
          <w:b w:val="false"/>
          <w:i w:val="false"/>
          <w:color w:val="000000"/>
          <w:sz w:val="28"/>
        </w:rPr>
        <w:t>
      4) көрсетілетін қызметті берушінің басшысы - құжатты қарайды, рұқсатқа немесе бас тарту туралы дәлелді жауапқа 1 (бір) сағат ішінде қол қояды;</w:t>
      </w:r>
    </w:p>
    <w:p>
      <w:pPr>
        <w:spacing w:after="0"/>
        <w:ind w:left="0"/>
        <w:jc w:val="both"/>
      </w:pPr>
      <w:r>
        <w:rPr>
          <w:rFonts w:ascii="Times New Roman"/>
          <w:b w:val="false"/>
          <w:i w:val="false"/>
          <w:color w:val="000000"/>
          <w:sz w:val="28"/>
        </w:rPr>
        <w:t>
      5) көрсетілетін қызметті берушінің кеңсесі – 15 (он бес) минут ішінде келісілген құжатты тіркейді (шығыс нөмірін қояды) және Мемлекеттік корпорацияға келісілген құжатты жолдайды.</w:t>
      </w:r>
    </w:p>
    <w:bookmarkStart w:name="z19" w:id="17"/>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берушілермен өзара іс-қимыл тәртібі, қызметті алушының Мемлекеттік корпорацияға жүгінуінен бастау алуымен сипатталады.</w:t>
      </w:r>
    </w:p>
    <w:bookmarkEnd w:id="18"/>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xml:space="preserve">
      2) Мемлекеттік корпорация қызметкері 20 (жиырма) минут ішінде өтініштің дұрыс толтырылуын және Стандарттың </w:t>
      </w:r>
      <w:r>
        <w:rPr>
          <w:rFonts w:ascii="Times New Roman"/>
          <w:b w:val="false"/>
          <w:i w:val="false"/>
          <w:color w:val="000000"/>
          <w:sz w:val="28"/>
        </w:rPr>
        <w:t>9 пунктінде</w:t>
      </w:r>
      <w:r>
        <w:rPr>
          <w:rFonts w:ascii="Times New Roman"/>
          <w:b w:val="false"/>
          <w:i w:val="false"/>
          <w:color w:val="000000"/>
          <w:sz w:val="28"/>
        </w:rPr>
        <w:t xml:space="preserve">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уәкілетті өкілдің қолы қойылған жөнелтпе хат пен құжаттар топтамасын 1 (бір) жұмыс күні ішінде қызметті берушінің кеңсесіне жеткізеді;</w:t>
      </w:r>
    </w:p>
    <w:p>
      <w:pPr>
        <w:spacing w:after="0"/>
        <w:ind w:left="0"/>
        <w:jc w:val="both"/>
      </w:pPr>
      <w:r>
        <w:rPr>
          <w:rFonts w:ascii="Times New Roman"/>
          <w:b w:val="false"/>
          <w:i w:val="false"/>
          <w:color w:val="000000"/>
          <w:sz w:val="28"/>
        </w:rPr>
        <w:t>
      4) қызметті беруші құжатты тексереді және 5 пункте көрсетілген мерзімде мемлекеттік қызметтің нәтижесін береді;</w:t>
      </w:r>
    </w:p>
    <w:p>
      <w:pPr>
        <w:spacing w:after="0"/>
        <w:ind w:left="0"/>
        <w:jc w:val="both"/>
      </w:pPr>
      <w:r>
        <w:rPr>
          <w:rFonts w:ascii="Times New Roman"/>
          <w:b w:val="false"/>
          <w:i w:val="false"/>
          <w:color w:val="000000"/>
          <w:sz w:val="28"/>
        </w:rPr>
        <w:t>
      5) Мемлекеттік корпорация 20 (жиырма) минут ішінде қызметті алушыға мемлекеттік қызметті көрсету нәтижесін, қызметті алушы жүгінген кезде ұсынады.</w:t>
      </w:r>
    </w:p>
    <w:bookmarkStart w:name="z21" w:id="1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"Үлескерлердің ақшасын тартуға рұқсат беру" мемлекеттік қызметтер көрсетудің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"Үлескерлердің ақшасын тартуға рұқсат беру" мемлекеттiк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370 қаулысына</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20"/>
    <w:bookmarkStart w:name="z25" w:id="21"/>
    <w:p>
      <w:pPr>
        <w:spacing w:after="0"/>
        <w:ind w:left="0"/>
        <w:jc w:val="left"/>
      </w:pPr>
      <w:r>
        <w:rPr>
          <w:rFonts w:ascii="Times New Roman"/>
          <w:b/>
          <w:i w:val="false"/>
          <w:color w:val="000000"/>
        </w:rPr>
        <w:t xml:space="preserve"> 1-тарау. Жалпы ережелер</w:t>
      </w:r>
    </w:p>
    <w:bookmarkEnd w:id="21"/>
    <w:bookmarkStart w:name="z26" w:id="22"/>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қызметі (бұдан әрі – мемлекеттік көрсетілетін қызмет) Шымкент қаласының сәулет және қала құрылысы басқармасымен (бұдан әрі – көрсетілетін қызметті беруші) көрсетіледі.</w:t>
      </w:r>
    </w:p>
    <w:bookmarkEnd w:id="2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7" w:id="23"/>
    <w:p>
      <w:pPr>
        <w:spacing w:after="0"/>
        <w:ind w:left="0"/>
        <w:jc w:val="both"/>
      </w:pPr>
      <w:r>
        <w:rPr>
          <w:rFonts w:ascii="Times New Roman"/>
          <w:b w:val="false"/>
          <w:i w:val="false"/>
          <w:color w:val="000000"/>
          <w:sz w:val="28"/>
        </w:rPr>
        <w:t>
      2. Мемлекеттік қызмет көрсету нысаны: қағаз түрінде.</w:t>
      </w:r>
    </w:p>
    <w:bookmarkEnd w:id="23"/>
    <w:bookmarkStart w:name="z28" w:id="24"/>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құрылысына үлестік қатысу туралы шарттың есептік жазбасы туралы үзінді беру" мемлекеттік көрсетілетін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xml:space="preserve">) (Нормативтік құқықтық актілерді мемлекеттік тіркеу тізілімінде № 15398 болып тіркелген) негізінде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беру болып табылады.</w:t>
      </w:r>
    </w:p>
    <w:bookmarkEnd w:id="2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9" w:id="2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0" w:id="2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26"/>
    <w:bookmarkStart w:name="z31" w:id="2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мемлекеттік мерзімі:</w:t>
      </w:r>
    </w:p>
    <w:bookmarkEnd w:id="27"/>
    <w:p>
      <w:pPr>
        <w:spacing w:after="0"/>
        <w:ind w:left="0"/>
        <w:jc w:val="both"/>
      </w:pPr>
      <w:r>
        <w:rPr>
          <w:rFonts w:ascii="Times New Roman"/>
          <w:b w:val="false"/>
          <w:i w:val="false"/>
          <w:color w:val="000000"/>
          <w:sz w:val="28"/>
        </w:rPr>
        <w:t>
      1) көрсетілетін қызметті берушінің кеңсесінің қызметкері 15 (он бес) минут ішінде құжатты қабылдайды және тіркейді;</w:t>
      </w:r>
    </w:p>
    <w:p>
      <w:pPr>
        <w:spacing w:after="0"/>
        <w:ind w:left="0"/>
        <w:jc w:val="both"/>
      </w:pPr>
      <w:r>
        <w:rPr>
          <w:rFonts w:ascii="Times New Roman"/>
          <w:b w:val="false"/>
          <w:i w:val="false"/>
          <w:color w:val="000000"/>
          <w:sz w:val="28"/>
        </w:rPr>
        <w:t>
      2) көрсетілетін қызметті берушінің басшысы – 1 (бір) сағат ішінде құжатты қарайды және жауапты орындаушыны анықтайды;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4 (төрт) жұмыс күні ішінде құжатты қарайды және көрсетілетін қызметті берушінің басшысына келісуге жолдайды;</w:t>
      </w:r>
    </w:p>
    <w:p>
      <w:pPr>
        <w:spacing w:after="0"/>
        <w:ind w:left="0"/>
        <w:jc w:val="both"/>
      </w:pPr>
      <w:r>
        <w:rPr>
          <w:rFonts w:ascii="Times New Roman"/>
          <w:b w:val="false"/>
          <w:i w:val="false"/>
          <w:color w:val="000000"/>
          <w:sz w:val="28"/>
        </w:rPr>
        <w:t>
      4) көрсетілетін қызметті берушінің басшысы - рұқсатқа немесе бас тарту туралы дәлелді жауапқа 1 (бір) сағат ішінде қол қояды;</w:t>
      </w:r>
    </w:p>
    <w:p>
      <w:pPr>
        <w:spacing w:after="0"/>
        <w:ind w:left="0"/>
        <w:jc w:val="both"/>
      </w:pPr>
      <w:r>
        <w:rPr>
          <w:rFonts w:ascii="Times New Roman"/>
          <w:b w:val="false"/>
          <w:i w:val="false"/>
          <w:color w:val="000000"/>
          <w:sz w:val="28"/>
        </w:rPr>
        <w:t>
      5) көрсетілетін қызметті берушінің кеңсесі – 15 (он бес) минут ішінде келісілген құжатты тіркейді (шығыс нөмірін қояды) және Мемлекеттік корпорацияға үзіндіні жолдайды.</w:t>
      </w:r>
    </w:p>
    <w:bookmarkStart w:name="z32" w:id="28"/>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рәсімнің (іс-қимылдың) нәтижелері:</w:t>
      </w:r>
    </w:p>
    <w:bookmarkEnd w:id="28"/>
    <w:p>
      <w:pPr>
        <w:spacing w:after="0"/>
        <w:ind w:left="0"/>
        <w:jc w:val="both"/>
      </w:pPr>
      <w:r>
        <w:rPr>
          <w:rFonts w:ascii="Times New Roman"/>
          <w:b w:val="false"/>
          <w:i w:val="false"/>
          <w:color w:val="000000"/>
          <w:sz w:val="28"/>
        </w:rPr>
        <w:t>
      1) құжаттарды қабылдау, тіркеу және басшыға жолдау;</w:t>
      </w:r>
    </w:p>
    <w:p>
      <w:pPr>
        <w:spacing w:after="0"/>
        <w:ind w:left="0"/>
        <w:jc w:val="both"/>
      </w:pPr>
      <w:r>
        <w:rPr>
          <w:rFonts w:ascii="Times New Roman"/>
          <w:b w:val="false"/>
          <w:i w:val="false"/>
          <w:color w:val="000000"/>
          <w:sz w:val="28"/>
        </w:rPr>
        <w:t>
      2) жауапты орындаушыны көрсетілетін қызметті берушінің басшысымен анықтау;</w:t>
      </w:r>
    </w:p>
    <w:p>
      <w:pPr>
        <w:spacing w:after="0"/>
        <w:ind w:left="0"/>
        <w:jc w:val="both"/>
      </w:pPr>
      <w:r>
        <w:rPr>
          <w:rFonts w:ascii="Times New Roman"/>
          <w:b w:val="false"/>
          <w:i w:val="false"/>
          <w:color w:val="000000"/>
          <w:sz w:val="28"/>
        </w:rPr>
        <w:t>
      3) құжаттарды тексеру, үзіндіні немесе бас тарту туралы дәлелді жауапты дайындау;</w:t>
      </w:r>
    </w:p>
    <w:p>
      <w:pPr>
        <w:spacing w:after="0"/>
        <w:ind w:left="0"/>
        <w:jc w:val="both"/>
      </w:pPr>
      <w:r>
        <w:rPr>
          <w:rFonts w:ascii="Times New Roman"/>
          <w:b w:val="false"/>
          <w:i w:val="false"/>
          <w:color w:val="000000"/>
          <w:sz w:val="28"/>
        </w:rPr>
        <w:t>
      4) үзіндіге немесе бас тарту туралы дәлелді жауапқа қол қою;</w:t>
      </w:r>
    </w:p>
    <w:p>
      <w:pPr>
        <w:spacing w:after="0"/>
        <w:ind w:left="0"/>
        <w:jc w:val="both"/>
      </w:pPr>
      <w:r>
        <w:rPr>
          <w:rFonts w:ascii="Times New Roman"/>
          <w:b w:val="false"/>
          <w:i w:val="false"/>
          <w:color w:val="000000"/>
          <w:sz w:val="28"/>
        </w:rPr>
        <w:t>
      5) үзіндіні немесе бас тарту туралы дәлелді жауапты Мемлекеттік корпорацияға жолдау.</w:t>
      </w:r>
    </w:p>
    <w:bookmarkStart w:name="z33" w:id="2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4" w:id="3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5"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1"/>
    <w:p>
      <w:pPr>
        <w:spacing w:after="0"/>
        <w:ind w:left="0"/>
        <w:jc w:val="both"/>
      </w:pPr>
      <w:r>
        <w:rPr>
          <w:rFonts w:ascii="Times New Roman"/>
          <w:b w:val="false"/>
          <w:i w:val="false"/>
          <w:color w:val="000000"/>
          <w:sz w:val="28"/>
        </w:rPr>
        <w:t>
      1) көрсетілетін қызметті берушінің кеңсесінің қызметкері 15 (он бес) минут ішінде құжатты қабылдайды және тіркейді;</w:t>
      </w:r>
    </w:p>
    <w:p>
      <w:pPr>
        <w:spacing w:after="0"/>
        <w:ind w:left="0"/>
        <w:jc w:val="both"/>
      </w:pPr>
      <w:r>
        <w:rPr>
          <w:rFonts w:ascii="Times New Roman"/>
          <w:b w:val="false"/>
          <w:i w:val="false"/>
          <w:color w:val="000000"/>
          <w:sz w:val="28"/>
        </w:rPr>
        <w:t>
      2) көрсетілетін қызметті берушінің басшысы – 1 (бір) сағат ішінде құжатты қарайды және жауапты орындаушыны анықтайды;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4 (төрт) жұмыс күні ішінде құжатты қарайды және көрсетілетін қызметті берушінің басшысына келісуге жолдайды;</w:t>
      </w:r>
    </w:p>
    <w:p>
      <w:pPr>
        <w:spacing w:after="0"/>
        <w:ind w:left="0"/>
        <w:jc w:val="both"/>
      </w:pPr>
      <w:r>
        <w:rPr>
          <w:rFonts w:ascii="Times New Roman"/>
          <w:b w:val="false"/>
          <w:i w:val="false"/>
          <w:color w:val="000000"/>
          <w:sz w:val="28"/>
        </w:rPr>
        <w:t>
      4) көрсетілетін қызметті берушінің басшысы - рұқсатқа немесе бас тарту туралы дәлелді жауапқа 1 (бір) сағат ішінде қол қояды;</w:t>
      </w:r>
    </w:p>
    <w:p>
      <w:pPr>
        <w:spacing w:after="0"/>
        <w:ind w:left="0"/>
        <w:jc w:val="both"/>
      </w:pPr>
      <w:r>
        <w:rPr>
          <w:rFonts w:ascii="Times New Roman"/>
          <w:b w:val="false"/>
          <w:i w:val="false"/>
          <w:color w:val="000000"/>
          <w:sz w:val="28"/>
        </w:rPr>
        <w:t>
      5) көрсетілетін қызметті берушінің кеңсесі – 15 (он бес) минут ішінде келісілген құжатты тіркейді (шығыс нөмірін қояды) және Мемлекеттік корпорацияға үзіндіні жолдайды.</w:t>
      </w:r>
    </w:p>
    <w:bookmarkStart w:name="z36" w:id="32"/>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мемлекеттік қызмет көрсету процесінде өзара іс-қимыл тәртібін сипаттау</w:t>
      </w:r>
    </w:p>
    <w:bookmarkEnd w:id="32"/>
    <w:bookmarkStart w:name="z37" w:id="33"/>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берушілермен өзара іс-қимыл тәртібі, қызметті алушының Мемлекеттік корпорацияға жүгінуінен бастау алуымен сипатталады.</w:t>
      </w:r>
    </w:p>
    <w:bookmarkEnd w:id="33"/>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xml:space="preserve">
      2) Мемлекеттік корпорация қызметкері 20 (жиырма) минут ішінде өтініштің дұрыс толтырылуын және Стандарттың </w:t>
      </w:r>
      <w:r>
        <w:rPr>
          <w:rFonts w:ascii="Times New Roman"/>
          <w:b w:val="false"/>
          <w:i w:val="false"/>
          <w:color w:val="000000"/>
          <w:sz w:val="28"/>
        </w:rPr>
        <w:t>9 пунктінде</w:t>
      </w:r>
      <w:r>
        <w:rPr>
          <w:rFonts w:ascii="Times New Roman"/>
          <w:b w:val="false"/>
          <w:i w:val="false"/>
          <w:color w:val="000000"/>
          <w:sz w:val="28"/>
        </w:rPr>
        <w:t xml:space="preserve">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уәкілетті өкілдің қолы қойылған жөнелтпе хат пен құжаттар топтамасын 1 (бір) жұмыс күні ішінде қызметті берушінің кеңсесіне жеткізеді;</w:t>
      </w:r>
    </w:p>
    <w:p>
      <w:pPr>
        <w:spacing w:after="0"/>
        <w:ind w:left="0"/>
        <w:jc w:val="both"/>
      </w:pPr>
      <w:r>
        <w:rPr>
          <w:rFonts w:ascii="Times New Roman"/>
          <w:b w:val="false"/>
          <w:i w:val="false"/>
          <w:color w:val="000000"/>
          <w:sz w:val="28"/>
        </w:rPr>
        <w:t>
      4) қызметті беруші құжатты тексереді және 5 пункте көрсетілген мерзімде мемлекеттік қызметтің нәтижесін береді;</w:t>
      </w:r>
    </w:p>
    <w:p>
      <w:pPr>
        <w:spacing w:after="0"/>
        <w:ind w:left="0"/>
        <w:jc w:val="both"/>
      </w:pPr>
      <w:r>
        <w:rPr>
          <w:rFonts w:ascii="Times New Roman"/>
          <w:b w:val="false"/>
          <w:i w:val="false"/>
          <w:color w:val="000000"/>
          <w:sz w:val="28"/>
        </w:rPr>
        <w:t>
      5) Мемлекеттік корпорация 20 (жиырма) минут ішінде қызметті алушыға мемлекеттік қызметті көрсету нәтижесін, қызметті алушы жүгінген кезде ұсынады.</w:t>
      </w:r>
    </w:p>
    <w:bookmarkStart w:name="z38" w:id="34"/>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"Үлескерлердің ақшасын тартуға рұқсат беру" мемлекеттік қызметтер көрсетудің бизнес-процестерінің анықтамалығында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мемлекеттiк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