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510" w14:textId="72a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"Ағаштарды кесуге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18 қарашадағы № 262 қаулысы. Жамбыл облысының Әділет департаментінде 2019 жылғы 19 қарашада № 4408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"Ағаштарды кесуге рұқсат беру" мемлекеттік көрсетілетін қызмет регламенті осы қаулының қосымшасына сәйкес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қабылдануын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№262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"Ағаштарды кесуге рұқсат беру" мемлекеттік көрсетілетін қызмет регламенті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"Ағаштарды кесуге рұқсат беру" мемлекеттік көрсетілетін қызметті (бұдан әрі – мемлекеттік көрсетілетін қызмет) Қазақстан Республикасы Индустрия және инфрақұрылымдық даму министрінің 2019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№318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№18712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"Ағаштарды кесуге рұқсат беру" мемлекеттік көрсетілетін қызмет стандарты (бұдан әрі – Стандарт) негізінде "Жамбыл облысы әкімдігінің энергетика және тұрғын үй-коммуналдық шаруашылық басқармасы" коммуналдық мемлекеттік мекемесімен (бұдан әрі – көрсетілетін қызметті беруші) көрсетіледі.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www.egov.kz, www.elicense.kz "электрондық үкіметтің" веб – порталы (бұдан әрі – портал) арқылы жүзеге асырылады.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түрде.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1 – қосымшасына сәйкес нысан бойынша ағаштарды кесуге рұқсат беру;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10 – тармағында көзделген жағдайларда және негіздер бойынша мемлекеттік қызмет көрсетуден бас тарту туралы дәлелді жауап болып табылады.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 түрде.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 – қимыл тәртібін сипаттау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 – қимылды) бастау үшін көрсетілетін қызметті алушының Стандарттың 9 тармағында көрсетілген қажетті құжаттарды қоса беріп, Стандарттың 2 қосымшасына сәйкес электрондық құжат нысанындағы өтініші негіз болып табылады.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 рәсімдердің (іс – қимылдар) мазмұны, орындау ұзақтығы: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көрсетілетін қызметті алушының портал арқылы келіп түскен өтінішін тіркеуі және оны көрсетілетін қызметті берушінің басшысының қарауына жіберуі – 30 (отыз) минут;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өтінішін қарайды және жауапты орындаушыны анықтайды – 1 (бір) жұмыс күні;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қарайды, мемлекеттік қызметті көрсету нәтижесін дайындайды және көрсетілетін қызметті берушінің бөлім басшысына Стандарттың 1 қосымшасына сәйкес нысан бойынша ұсынады немесе Стандарттың 10 тармағында көзделген негіздер бойынша мемлекеттік қызмет көрсетуден дәлелді бас тартады – 8 (сегіз) жұмыс күні;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бөлім басшысы мемлекеттік қызметті көрсету нәтижесін келіседі және көрсетілетін қызметті берушінің басшысына жібереді – 30 (отыз) минут;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қызметті көрсету нәтижесіне қол қояды – 3 (үш) сағат.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 – қимылды) орындауды бастауға негіз болатын мемлекеттік қызмет көрсету рәсімінің (іс-қимылдың) нәтижесі: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өтінімді тіркеу және көрсетілетін қызметті берушінің басшысына қарауға жіберу;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басшысының бұрыштамасы;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орындаушының мемлекеттік қызмет көрсету нәтижесін дайындауы және көрсетілетін қызметті берушінің бөлім басшысына жіберуі;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бөлім басшысының келісуі және көрсетілетін қызметті берушінің басшысына мемлекеттік қызметті көрсету нәтижесін қол қоюға жіберуі;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басшысының қолы.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 – қимыл тәртібін сипаттау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рәсімінің (іс – әрекеттің) ұзақтығын көрсете отырып, құрылымдық бөлімшелер (қызметкерлер) арасындағы рәсімдерінің (іс – әрекеттерінің) реттілігін сипаттау: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көрсетілетін қызметті алушының портал арқылы келіп түскен өтінішін тіркеуі және оны көрсетілетін қызметті берушінің басшысының қарауына жіберуі – 30 (отыз) минут;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өтінішін қарайды және жауапты орындаушыны анықтайды – 1 (бір) жұмыс күні;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қарайды, мемлекеттік қызметті көрсету нәтижесін дайындайды және көрсетілетін қызметті берушінің бөлім басшысына Стандарттың 1 қосымшасына сәйкес нысан бойынша ұсынады немесе Стандарттың 10 тармағында көзделген негіздер бойынша мемлекеттік қызмет көрсетуден дәлелді бас тартады – 8 (сегіз) жұмыс күні;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бөлім басшысы мемлекеттік қызметті көрсету нәтижесін келіседі және көрсетілетін қызметті берушінің басшысына жібереді – 30 (отыз) минут;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қызметті көрсету нәтижесіне қол қояды – 3 (үш) сағат.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 – қимылдарының) ретінің сипаттамасы: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 – ақ электрондық цифрлық қолтаңбаның (бұдан әрі – ЭЦҚ) көмегімен порталда тіркеуді жүзеге асырады;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процесі);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процесс – көрсетілетін қызметті алушының осы регламентте көрсетілген мемлекеттік қызметті таңдауы,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 – ақ сұрауды куәландыру (қол қою) үшін көрсетілетін қызметті алушының ЭЦҚ тіркеу куәлігін таңдауы;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 – 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берушінің сұрауды өңдеуі үшін көрсетілетін қызметті алуышының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құжатты ЭҮӨШ АЖО тіркеу;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шарт – көрсетілетін қызметті берушінің көрсетілетін қызметті алушы қоса тіркеген, Стандарттың 9 – тармағында көрсетілген құжаттардың сәйкестігін тексеруі (өңдеуі);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алушының "жеке кабинетіне" жолданады.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қызмет көрсету кезінде тартылған ақпараттық жүйелердің функционалдық өзара іс – қимылы осы регламенттің 1 – қосымшасына сәйкес диаграммамен көрсетілген.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процесіндегі рәсімдердің (іс – қимылдар) ретін, көрсетілетін қызметті берушінің құрылымдық бөлімшелерінің (қызметкерлерінің) өзара іс – қимылының толық сипаттамасы, сондай – ақ мемлекеттік қызмет көрсету процесінде ақпараттық жүйелерді пайдалану тәртібінің сипаттамасы осы регламенттің 2 – қосымшасына сәйкес мемлекеттік қызмет көрсетудің бизнес – процестерінің анықтамалығында көрсетіледі.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"Ағаштарды кесуге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9342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"Ағаштарды кесуге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7343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