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74d9" w14:textId="e1e7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Байзақ аудандық мәслихатының 2018 жылғы 21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2019 жылғы 14 маусымдағы № 48-2 шешімі. Жамбыл облысының Әділет департаментінде 2019 жылғы 26 маусымда № 4269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 – 2021 жылдарға арналған аудандық бюджет туралы" Байзақ аудандық мәслихатының 2018 жылғы 21 желтоқсандағы </w:t>
      </w:r>
      <w:r>
        <w:rPr>
          <w:rFonts w:ascii="Times New Roman"/>
          <w:b w:val="false"/>
          <w:i w:val="false"/>
          <w:color w:val="000000"/>
          <w:sz w:val="28"/>
        </w:rPr>
        <w:t>№ 38-3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4057</w:t>
      </w:r>
      <w:r>
        <w:rPr>
          <w:rFonts w:ascii="Times New Roman"/>
          <w:b w:val="false"/>
          <w:i w:val="false"/>
          <w:color w:val="000000"/>
          <w:sz w:val="28"/>
        </w:rPr>
        <w:t xml:space="preserve"> болып тіркелген және 2019 жылғы 9 қаңтарда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"16441108" сандары "16495484" сандарымен ауыстырылсын;</w:t>
      </w:r>
    </w:p>
    <w:bookmarkEnd w:id="2"/>
    <w:bookmarkStart w:name="z12" w:id="3"/>
    <w:p>
      <w:pPr>
        <w:spacing w:after="0"/>
        <w:ind w:left="0"/>
        <w:jc w:val="both"/>
      </w:pPr>
      <w:r>
        <w:rPr>
          <w:rFonts w:ascii="Times New Roman"/>
          <w:b w:val="false"/>
          <w:i w:val="false"/>
          <w:color w:val="000000"/>
          <w:sz w:val="28"/>
        </w:rPr>
        <w:t>
      "1299203" сандары "1325455" сандарымен ауыстырылсын;</w:t>
      </w:r>
    </w:p>
    <w:bookmarkEnd w:id="3"/>
    <w:bookmarkStart w:name="z13" w:id="4"/>
    <w:p>
      <w:pPr>
        <w:spacing w:after="0"/>
        <w:ind w:left="0"/>
        <w:jc w:val="both"/>
      </w:pPr>
      <w:r>
        <w:rPr>
          <w:rFonts w:ascii="Times New Roman"/>
          <w:b w:val="false"/>
          <w:i w:val="false"/>
          <w:color w:val="000000"/>
          <w:sz w:val="28"/>
        </w:rPr>
        <w:t>
      "9888" сандары "10044" сандарымен ауыстырылсын;</w:t>
      </w:r>
    </w:p>
    <w:bookmarkEnd w:id="4"/>
    <w:bookmarkStart w:name="z14" w:id="5"/>
    <w:p>
      <w:pPr>
        <w:spacing w:after="0"/>
        <w:ind w:left="0"/>
        <w:jc w:val="both"/>
      </w:pPr>
      <w:r>
        <w:rPr>
          <w:rFonts w:ascii="Times New Roman"/>
          <w:b w:val="false"/>
          <w:i w:val="false"/>
          <w:color w:val="000000"/>
          <w:sz w:val="28"/>
        </w:rPr>
        <w:t>
      "60970" сандары "88938"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"16453148" сандары "16507524" сандарымен ауыстырылсын.</w:t>
      </w:r>
    </w:p>
    <w:bookmarkEnd w:id="6"/>
    <w:bookmarkStart w:name="z17"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
    <w:bookmarkStart w:name="z18" w:id="8"/>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8"/>
    <w:bookmarkStart w:name="z19"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2019 жылғы 14 маусымдағы</w:t>
            </w:r>
            <w:r>
              <w:br/>
            </w:r>
            <w:r>
              <w:rPr>
                <w:rFonts w:ascii="Times New Roman"/>
                <w:b w:val="false"/>
                <w:i w:val="false"/>
                <w:color w:val="000000"/>
                <w:sz w:val="20"/>
              </w:rPr>
              <w:t>№ 48–2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38-3 шешіміне 1 қосымша</w:t>
            </w:r>
          </w:p>
        </w:tc>
      </w:tr>
    </w:tbl>
    <w:bookmarkStart w:name="z27" w:id="10"/>
    <w:p>
      <w:pPr>
        <w:spacing w:after="0"/>
        <w:ind w:left="0"/>
        <w:jc w:val="left"/>
      </w:pPr>
      <w:r>
        <w:rPr>
          <w:rFonts w:ascii="Times New Roman"/>
          <w:b/>
          <w:i w:val="false"/>
          <w:color w:val="000000"/>
        </w:rPr>
        <w:t xml:space="preserve"> 2019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16495484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734683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15071047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0"/>
        <w:gridCol w:w="1230"/>
        <w:gridCol w:w="746"/>
        <w:gridCol w:w="5342"/>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16507524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10158454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кент, ауыл,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7744965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7440809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2288959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627665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2669"/>
        <w:gridCol w:w="2669"/>
        <w:gridCol w:w="3730"/>
        <w:gridCol w:w="1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720"/>
        <w:gridCol w:w="3777"/>
        <w:gridCol w:w="39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