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acc8" w14:textId="67ba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20 ақпандағы № 38-2 шешімі. Жамбыл облысының Әділет департаментінде 2019 жылғы 25 ақпанда № 4117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электронды бақылау банкінде 2019 жылдың 11 қаңтарында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51" w:id="3"/>
    <w:p>
      <w:pPr>
        <w:spacing w:after="0"/>
        <w:ind w:left="0"/>
        <w:jc w:val="both"/>
      </w:pPr>
      <w:r>
        <w:rPr>
          <w:rFonts w:ascii="Times New Roman"/>
          <w:b w:val="false"/>
          <w:i w:val="false"/>
          <w:color w:val="000000"/>
          <w:sz w:val="28"/>
        </w:rPr>
        <w:t>
      "20 000" сандары "60 091" сандарымен ауыстырылсын;</w:t>
      </w:r>
    </w:p>
    <w:bookmarkEnd w:id="3"/>
    <w:bookmarkStart w:name="z52" w:id="4"/>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53" w:id="5"/>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5"/>
    <w:bookmarkStart w:name="z54" w:id="6"/>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20 ақпандағы</w:t>
            </w:r>
            <w:r>
              <w:br/>
            </w:r>
            <w:r>
              <w:rPr>
                <w:rFonts w:ascii="Times New Roman"/>
                <w:b w:val="false"/>
                <w:i w:val="false"/>
                <w:color w:val="000000"/>
                <w:sz w:val="20"/>
              </w:rPr>
              <w:t>№ 38-2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1 қосымша</w:t>
            </w:r>
          </w:p>
        </w:tc>
      </w:tr>
    </w:tbl>
    <w:bookmarkStart w:name="z60" w:id="7"/>
    <w:p>
      <w:pPr>
        <w:spacing w:after="0"/>
        <w:ind w:left="0"/>
        <w:jc w:val="left"/>
      </w:pPr>
      <w:r>
        <w:rPr>
          <w:rFonts w:ascii="Times New Roman"/>
          <w:b/>
          <w:i w:val="false"/>
          <w:color w:val="000000"/>
        </w:rPr>
        <w:t xml:space="preserve"> 2019 жылға арналған Жамбыл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12803922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1484224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868"/>
        <w:gridCol w:w="2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244"/>
        <w:gridCol w:w="2090"/>
        <w:gridCol w:w="4416"/>
        <w:gridCol w:w="2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5477"/>
        <w:gridCol w:w="5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20 ақпандағы</w:t>
            </w:r>
            <w:r>
              <w:br/>
            </w:r>
            <w:r>
              <w:rPr>
                <w:rFonts w:ascii="Times New Roman"/>
                <w:b w:val="false"/>
                <w:i w:val="false"/>
                <w:color w:val="000000"/>
                <w:sz w:val="20"/>
              </w:rPr>
              <w:t>№ 38-2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5 қосымша</w:t>
            </w:r>
          </w:p>
        </w:tc>
      </w:tr>
    </w:tbl>
    <w:bookmarkStart w:name="z63" w:id="8"/>
    <w:p>
      <w:pPr>
        <w:spacing w:after="0"/>
        <w:ind w:left="0"/>
        <w:jc w:val="left"/>
      </w:pPr>
      <w:r>
        <w:rPr>
          <w:rFonts w:ascii="Times New Roman"/>
          <w:b/>
          <w:i w:val="false"/>
          <w:color w:val="000000"/>
        </w:rPr>
        <w:t xml:space="preserve"> 2019 жылға қаладағы аудан, аудандық маңызы бар қала, кент, ауыл, ауылдық округтерінің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62"/>
        <w:gridCol w:w="1798"/>
        <w:gridCol w:w="34"/>
        <w:gridCol w:w="1304"/>
        <w:gridCol w:w="811"/>
        <w:gridCol w:w="939"/>
        <w:gridCol w:w="866"/>
        <w:gridCol w:w="1523"/>
        <w:gridCol w:w="885"/>
        <w:gridCol w:w="1850"/>
        <w:gridCol w:w="108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